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AA7524" w:rsidP="77A19BD3" w:rsidRDefault="00FB7638" w14:paraId="13F26B24" w14:textId="593B05D5" w14:noSpellErr="1">
      <w:pPr>
        <w:rPr>
          <w:rFonts w:ascii="Arial" w:hAnsi="Arial" w:eastAsia="Arial" w:cs="Arial"/>
        </w:rPr>
      </w:pPr>
      <w:r>
        <w:fldChar w:fldCharType="begin"/>
      </w:r>
      <w:r>
        <w:instrText xml:space="preserve">HYPERLINK "</w:instrText>
      </w:r>
      <w:r>
        <w:instrText xml:space="preserve">https://www.centurylink.com/wholesale/pcat/inp.html</w:instrText>
      </w:r>
      <w:r>
        <w:instrText xml:space="preserve">"</w:instrText>
      </w:r>
      <w:r>
        <w:fldChar w:fldCharType="separate"/>
      </w:r>
      <w:r w:rsidRPr="77A19BD3" w:rsidR="00FB7638">
        <w:rPr>
          <w:rStyle w:val="Hyperlink"/>
        </w:rPr>
        <w:t>https://www.centurylink.com/wholesale/pcat/inp.html</w:t>
      </w:r>
      <w:r>
        <w:fldChar w:fldCharType="end"/>
      </w:r>
    </w:p>
    <w:p w:rsidR="00FB7638" w:rsidP="77A19BD3" w:rsidRDefault="00FB7638" w14:paraId="0ABB8A56" w14:textId="77777777" w14:noSpellErr="1">
      <w:pPr>
        <w:pStyle w:val="Heading2"/>
        <w:shd w:val="clear" w:color="auto" w:fill="FFFFFF" w:themeFill="background1"/>
        <w:spacing w:before="0" w:beforeAutospacing="off" w:after="210" w:afterAutospacing="off"/>
        <w:rPr>
          <w:rFonts w:ascii="Arial" w:hAnsi="Arial" w:eastAsia="Arial" w:cs="Arial"/>
          <w:color w:val="006BBD"/>
          <w:sz w:val="27"/>
          <w:szCs w:val="27"/>
        </w:rPr>
      </w:pPr>
      <w:r w:rsidRPr="77A19BD3" w:rsidR="00FB7638">
        <w:rPr>
          <w:rFonts w:ascii="Arial" w:hAnsi="Arial" w:eastAsia="Arial" w:cs="Arial"/>
          <w:color w:val="006BBD"/>
          <w:sz w:val="27"/>
          <w:szCs w:val="27"/>
        </w:rPr>
        <w:t>Interim Number Portability (INP) - V15.0</w:t>
      </w:r>
    </w:p>
    <w:p w:rsidR="00FB7638" w:rsidP="77A19BD3" w:rsidRDefault="00FB7638" w14:paraId="57B6CB60" w14:textId="5EFA6AF7" w14:noSpellErr="1">
      <w:pPr>
        <w:pStyle w:val="NormalWeb"/>
        <w:shd w:val="clear" w:color="auto" w:fill="FFFFFF" w:themeFill="background1"/>
        <w:spacing w:before="0" w:beforeAutospacing="off" w:after="0" w:afterAutospacing="off"/>
        <w:rPr>
          <w:rFonts w:ascii="Arial" w:hAnsi="Arial" w:eastAsia="Arial" w:cs="Arial"/>
          <w:color w:val="000000"/>
          <w:sz w:val="20"/>
          <w:szCs w:val="20"/>
        </w:rPr>
      </w:pPr>
      <w:r w:rsidR="00FB7638">
        <w:drawing>
          <wp:inline wp14:editId="0C931E47" wp14:anchorId="2C9DAD5F">
            <wp:extent cx="1192530" cy="328295"/>
            <wp:effectExtent l="0" t="0" r="7620" b="0"/>
            <wp:docPr id="696133843" name="Picture 5" descr="History Log" title="">
              <a:hlinkClick r:id="R7864aafe22fc4521"/>
            </wp:docPr>
            <wp:cNvGraphicFramePr>
              <a:graphicFrameLocks noChangeAspect="1"/>
            </wp:cNvGraphicFramePr>
            <a:graphic>
              <a:graphicData uri="http://schemas.openxmlformats.org/drawingml/2006/picture">
                <pic:pic>
                  <pic:nvPicPr>
                    <pic:cNvPr id="0" name="Picture 5"/>
                    <pic:cNvPicPr/>
                  </pic:nvPicPr>
                  <pic:blipFill>
                    <a:blip r:embed="Rdd35ecab07aa4c47">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192530" cy="328295"/>
                    </a:xfrm>
                    <a:prstGeom prst="rect">
                      <a:avLst/>
                    </a:prstGeom>
                  </pic:spPr>
                </pic:pic>
              </a:graphicData>
            </a:graphic>
          </wp:inline>
        </w:drawing>
      </w:r>
    </w:p>
    <w:p w:rsidR="00FB7638" w:rsidP="77A19BD3" w:rsidRDefault="00FB7638" w14:paraId="1AA4FC51" w14:textId="77777777" w14:noSpellErr="1">
      <w:pPr>
        <w:pStyle w:val="Heading3"/>
        <w:shd w:val="clear" w:color="auto" w:fill="FFFFFF" w:themeFill="background1"/>
        <w:spacing w:before="75" w:beforeAutospacing="off" w:after="75" w:afterAutospacing="off"/>
        <w:rPr>
          <w:rFonts w:ascii="Arial" w:hAnsi="Arial" w:eastAsia="Arial" w:cs="Arial"/>
          <w:color w:val="000000"/>
          <w:sz w:val="26"/>
          <w:szCs w:val="26"/>
        </w:rPr>
      </w:pPr>
      <w:bookmarkStart w:name="prod" w:id="0"/>
      <w:bookmarkEnd w:id="0"/>
      <w:r w:rsidRPr="77A19BD3" w:rsidR="00FB7638">
        <w:rPr>
          <w:rFonts w:ascii="Arial" w:hAnsi="Arial" w:eastAsia="Arial" w:cs="Arial"/>
          <w:color w:val="000000" w:themeColor="text1" w:themeTint="FF" w:themeShade="FF"/>
          <w:sz w:val="26"/>
          <w:szCs w:val="26"/>
        </w:rPr>
        <w:t>Product Description</w:t>
      </w:r>
    </w:p>
    <w:p w:rsidR="00FB7638" w:rsidP="77A19BD3" w:rsidRDefault="00FB7638" w14:paraId="46706C1E" w14:textId="77777777" w14:noSpellErr="1">
      <w:pPr>
        <w:pStyle w:val="NormalWeb"/>
        <w:shd w:val="clear" w:color="auto" w:fill="FFFFFF" w:themeFill="background1"/>
        <w:spacing w:before="0" w:beforeAutospacing="off" w:after="0" w:afterAutospacing="off"/>
        <w:rPr>
          <w:rFonts w:ascii="Arial" w:hAnsi="Arial" w:eastAsia="Arial" w:cs="Arial"/>
          <w:color w:val="000000"/>
          <w:sz w:val="20"/>
          <w:szCs w:val="20"/>
        </w:rPr>
      </w:pPr>
      <w:hyperlink r:id="R32a2ef23dfeb43fd">
        <w:r w:rsidRPr="77A19BD3" w:rsidR="00FB7638">
          <w:rPr>
            <w:rStyle w:val="Hyperlink"/>
            <w:rFonts w:ascii="Arial" w:hAnsi="Arial" w:eastAsia="Arial" w:cs="Arial"/>
            <w:color w:val="006BBD"/>
            <w:sz w:val="20"/>
            <w:szCs w:val="20"/>
          </w:rPr>
          <w:t>Local Number Portability</w:t>
        </w:r>
      </w:hyperlink>
      <w:r w:rsidRPr="77A19BD3" w:rsidR="00FB7638">
        <w:rPr>
          <w:rFonts w:ascii="Arial" w:hAnsi="Arial" w:eastAsia="Arial" w:cs="Arial"/>
          <w:color w:val="000000" w:themeColor="text1" w:themeTint="FF" w:themeShade="FF"/>
          <w:sz w:val="20"/>
          <w:szCs w:val="20"/>
        </w:rPr>
        <w:t> (LNP) is defined by the Telecommunications Act of 1996 as: "the ability of users of telecommunications services to retain, at the same location, existing telecommunications numbers, without impairment of quality, reliability, or convenience when switching from one telecommunications carrier to another."</w:t>
      </w:r>
    </w:p>
    <w:p w:rsidR="00FB7638" w:rsidP="77A19BD3" w:rsidRDefault="00FB7638" w14:paraId="61F099AE" w14:textId="77777777" w14:noSpellErr="1">
      <w:pPr>
        <w:pStyle w:val="NormalWeb"/>
        <w:shd w:val="clear" w:color="auto" w:fill="FFFFFF" w:themeFill="background1"/>
        <w:spacing w:before="0" w:beforeAutospacing="off" w:after="0" w:afterAutospacing="off"/>
        <w:rPr>
          <w:rFonts w:ascii="Arial" w:hAnsi="Arial" w:eastAsia="Arial" w:cs="Arial"/>
          <w:color w:val="000000"/>
          <w:sz w:val="20"/>
          <w:szCs w:val="20"/>
        </w:rPr>
      </w:pPr>
      <w:r w:rsidRPr="77A19BD3" w:rsidR="00FB7638">
        <w:rPr>
          <w:rFonts w:ascii="Arial" w:hAnsi="Arial" w:eastAsia="Arial" w:cs="Arial"/>
          <w:color w:val="000000" w:themeColor="text1" w:themeTint="FF" w:themeShade="FF"/>
          <w:sz w:val="20"/>
          <w:szCs w:val="20"/>
        </w:rPr>
        <w:t xml:space="preserve">LNP is also referred to as Service Provider Portability, because LNP enables end-users to </w:t>
      </w:r>
      <w:r w:rsidRPr="77A19BD3" w:rsidR="00FB7638">
        <w:rPr>
          <w:rFonts w:ascii="Arial" w:hAnsi="Arial" w:eastAsia="Arial" w:cs="Arial"/>
          <w:color w:val="000000" w:themeColor="text1" w:themeTint="FF" w:themeShade="FF"/>
          <w:sz w:val="20"/>
          <w:szCs w:val="20"/>
        </w:rPr>
        <w:t>retain</w:t>
      </w:r>
      <w:r w:rsidRPr="77A19BD3" w:rsidR="00FB7638">
        <w:rPr>
          <w:rFonts w:ascii="Arial" w:hAnsi="Arial" w:eastAsia="Arial" w:cs="Arial"/>
          <w:color w:val="000000" w:themeColor="text1" w:themeTint="FF" w:themeShade="FF"/>
          <w:sz w:val="20"/>
          <w:szCs w:val="20"/>
        </w:rPr>
        <w:t xml:space="preserve"> the same telephone number(s) when the end-users change from one local service provider to another.  The </w:t>
      </w:r>
      <w:hyperlink r:id="R7ceee6783d314b67">
        <w:r w:rsidRPr="77A19BD3" w:rsidR="00FB7638">
          <w:rPr>
            <w:rStyle w:val="Hyperlink"/>
            <w:rFonts w:ascii="Arial" w:hAnsi="Arial" w:eastAsia="Arial" w:cs="Arial"/>
            <w:color w:val="006BBD"/>
            <w:sz w:val="20"/>
            <w:szCs w:val="20"/>
          </w:rPr>
          <w:t>North American Numbering Council (NANC)</w:t>
        </w:r>
      </w:hyperlink>
      <w:r w:rsidRPr="77A19BD3" w:rsidR="00FB7638">
        <w:rPr>
          <w:rFonts w:ascii="Arial" w:hAnsi="Arial" w:eastAsia="Arial" w:cs="Arial"/>
          <w:color w:val="000000" w:themeColor="text1" w:themeTint="FF" w:themeShade="FF"/>
          <w:sz w:val="20"/>
          <w:szCs w:val="20"/>
        </w:rPr>
        <w:t xml:space="preserve"> recommended industry standards to the Federal Communications Commission (FCC), which adopted a further definition of Service Provider Portability allowing end-users to move within a Rate Center and </w:t>
      </w:r>
      <w:r w:rsidRPr="77A19BD3" w:rsidR="00FB7638">
        <w:rPr>
          <w:rFonts w:ascii="Arial" w:hAnsi="Arial" w:eastAsia="Arial" w:cs="Arial"/>
          <w:color w:val="000000" w:themeColor="text1" w:themeTint="FF" w:themeShade="FF"/>
          <w:sz w:val="20"/>
          <w:szCs w:val="20"/>
        </w:rPr>
        <w:t>retain</w:t>
      </w:r>
      <w:r w:rsidRPr="77A19BD3" w:rsidR="00FB7638">
        <w:rPr>
          <w:rFonts w:ascii="Arial" w:hAnsi="Arial" w:eastAsia="Arial" w:cs="Arial"/>
          <w:color w:val="000000" w:themeColor="text1" w:themeTint="FF" w:themeShade="FF"/>
          <w:sz w:val="20"/>
          <w:szCs w:val="20"/>
        </w:rPr>
        <w:t xml:space="preserve"> their telephone number.</w:t>
      </w:r>
    </w:p>
    <w:p w:rsidR="00FB7638" w:rsidP="77A19BD3" w:rsidRDefault="00FB7638" w14:paraId="66449FCB" w14:textId="77777777" w14:noSpellErr="1">
      <w:pPr>
        <w:pStyle w:val="NormalWeb"/>
        <w:shd w:val="clear" w:color="auto" w:fill="FFFFFF" w:themeFill="background1"/>
        <w:spacing w:before="150" w:beforeAutospacing="off" w:after="225" w:afterAutospacing="off"/>
        <w:rPr>
          <w:rFonts w:ascii="Arial" w:hAnsi="Arial" w:eastAsia="Arial" w:cs="Arial"/>
          <w:color w:val="000000"/>
          <w:sz w:val="20"/>
          <w:szCs w:val="20"/>
        </w:rPr>
      </w:pPr>
      <w:r w:rsidRPr="77A19BD3" w:rsidR="00FB7638">
        <w:rPr>
          <w:rFonts w:ascii="Arial" w:hAnsi="Arial" w:eastAsia="Arial" w:cs="Arial"/>
          <w:color w:val="000000" w:themeColor="text1" w:themeTint="FF" w:themeShade="FF"/>
          <w:sz w:val="20"/>
          <w:szCs w:val="20"/>
        </w:rPr>
        <w:t>On October 15, 1998, the FCC issued the Second Memorandum Opinion and Order on Reconsideration.  In this order, the FCC clarified "that all Local Exchange Carriers (LECs) must discontinue using transitional number portability methods in areas where a long-term number portability method has been implemented."  In the First Report and Order, the FCC concluded that the Act "contemplates a dynamic, not static, definition of technically feasible number portability methods."  Based on this finding, the FCC required LECs to offer number portability, as soon as reasonably possible upon receipt of a specific request, through Remote Call Forwarding (RCF), Direct Inward Dialing (DID) and other comparable methods, because these are the only methods that currently are technically feasible.  However, the FCC also stated that:</w:t>
      </w:r>
    </w:p>
    <w:p w:rsidR="00FB7638" w:rsidP="77A19BD3" w:rsidRDefault="00FB7638" w14:paraId="71B32B0D" w14:textId="77777777" w14:noSpellErr="1">
      <w:pPr>
        <w:rPr>
          <w:rFonts w:ascii="Arial" w:hAnsi="Arial" w:eastAsia="Arial" w:cs="Arial"/>
          <w:sz w:val="24"/>
          <w:szCs w:val="24"/>
        </w:rPr>
      </w:pPr>
      <w:r w:rsidRPr="233F6D83" w:rsidR="00FB7638">
        <w:rPr>
          <w:rFonts w:ascii="Arial" w:hAnsi="Arial" w:eastAsia="Arial" w:cs="Arial"/>
        </w:rPr>
        <w:t xml:space="preserve">When a number portability method that better satisfies the requirements of Section 251 (b) (2) than currently available measures </w:t>
      </w:r>
      <w:bookmarkStart w:name="_Int_MNtZq05f" w:id="128528488"/>
      <w:r w:rsidRPr="233F6D83" w:rsidR="00FB7638">
        <w:rPr>
          <w:rFonts w:ascii="Arial" w:hAnsi="Arial" w:eastAsia="Arial" w:cs="Arial"/>
        </w:rPr>
        <w:t>becomes</w:t>
      </w:r>
      <w:bookmarkEnd w:id="128528488"/>
      <w:r w:rsidRPr="233F6D83" w:rsidR="00FB7638">
        <w:rPr>
          <w:rFonts w:ascii="Arial" w:hAnsi="Arial" w:eastAsia="Arial" w:cs="Arial"/>
        </w:rPr>
        <w:t xml:space="preserve"> technically </w:t>
      </w:r>
      <w:r w:rsidRPr="233F6D83" w:rsidR="00FB7638">
        <w:rPr>
          <w:rFonts w:ascii="Arial" w:hAnsi="Arial" w:eastAsia="Arial" w:cs="Arial"/>
        </w:rPr>
        <w:t>feasible</w:t>
      </w:r>
      <w:r w:rsidRPr="233F6D83" w:rsidR="00FB7638">
        <w:rPr>
          <w:rFonts w:ascii="Arial" w:hAnsi="Arial" w:eastAsia="Arial" w:cs="Arial"/>
        </w:rPr>
        <w:t xml:space="preserve">, LECs must provide number portability </w:t>
      </w:r>
      <w:r w:rsidRPr="233F6D83" w:rsidR="00FB7638">
        <w:rPr>
          <w:rFonts w:ascii="Arial" w:hAnsi="Arial" w:eastAsia="Arial" w:cs="Arial"/>
        </w:rPr>
        <w:t>by means of</w:t>
      </w:r>
      <w:r w:rsidRPr="233F6D83" w:rsidR="00FB7638">
        <w:rPr>
          <w:rFonts w:ascii="Arial" w:hAnsi="Arial" w:eastAsia="Arial" w:cs="Arial"/>
        </w:rPr>
        <w:t xml:space="preserve"> such method.  In addition, we find that the existing measures </w:t>
      </w:r>
      <w:r w:rsidRPr="233F6D83" w:rsidR="00FB7638">
        <w:rPr>
          <w:rFonts w:ascii="Arial" w:hAnsi="Arial" w:eastAsia="Arial" w:cs="Arial"/>
        </w:rPr>
        <w:t>fail to</w:t>
      </w:r>
      <w:r w:rsidRPr="233F6D83" w:rsidR="00FB7638">
        <w:rPr>
          <w:rFonts w:ascii="Arial" w:hAnsi="Arial" w:eastAsia="Arial" w:cs="Arial"/>
        </w:rPr>
        <w:t xml:space="preserve"> satisfy our criteria set forth for any long-term solution. For these reasons, we do not believe that long-term use of the currently available measures is in the public interest."</w:t>
      </w:r>
    </w:p>
    <w:p w:rsidR="00FB7638" w:rsidP="1D829B7F" w:rsidRDefault="00FB7638" w14:paraId="018778AE" w14:textId="77777777" w14:noSpellErr="1">
      <w:pPr>
        <w:pStyle w:val="NormalWeb"/>
        <w:spacing w:before="150" w:beforeAutospacing="off" w:after="225" w:afterAutospacing="off"/>
        <w:rPr>
          <w:rFonts w:ascii="Arial" w:hAnsi="Arial" w:eastAsia="Arial" w:cs="Arial"/>
          <w:color w:val="000000"/>
          <w:sz w:val="22"/>
          <w:szCs w:val="22"/>
        </w:rPr>
      </w:pPr>
      <w:r w:rsidRPr="1D829B7F" w:rsidR="00FB7638">
        <w:rPr>
          <w:rFonts w:ascii="Arial" w:hAnsi="Arial" w:eastAsia="Arial" w:cs="Arial"/>
          <w:color w:val="000000" w:themeColor="text1" w:themeTint="FF" w:themeShade="FF"/>
          <w:sz w:val="22"/>
          <w:szCs w:val="22"/>
        </w:rPr>
        <w:t xml:space="preserve">CenturyLink™ has deployed LNP in </w:t>
      </w:r>
      <w:r w:rsidRPr="1D829B7F" w:rsidR="00FB7638">
        <w:rPr>
          <w:rFonts w:ascii="Arial" w:hAnsi="Arial" w:eastAsia="Arial" w:cs="Arial"/>
          <w:color w:val="000000" w:themeColor="text1" w:themeTint="FF" w:themeShade="FF"/>
          <w:sz w:val="22"/>
          <w:szCs w:val="22"/>
        </w:rPr>
        <w:t>nearly every</w:t>
      </w:r>
      <w:r w:rsidRPr="1D829B7F" w:rsidR="00FB7638">
        <w:rPr>
          <w:rFonts w:ascii="Arial" w:hAnsi="Arial" w:eastAsia="Arial" w:cs="Arial"/>
          <w:color w:val="000000" w:themeColor="text1" w:themeTint="FF" w:themeShade="FF"/>
          <w:sz w:val="22"/>
          <w:szCs w:val="22"/>
        </w:rPr>
        <w:t xml:space="preserve"> CenturyLink end office.  Interim Number Portability (INP) is only offered in those few locations where LNP is not deployed.  You may continue to request INP in a non-LNP capable switch.  However, you should </w:t>
      </w:r>
      <w:r w:rsidRPr="1D829B7F" w:rsidR="00FB7638">
        <w:rPr>
          <w:rFonts w:ascii="Arial" w:hAnsi="Arial" w:eastAsia="Arial" w:cs="Arial"/>
          <w:color w:val="000000" w:themeColor="text1" w:themeTint="FF" w:themeShade="FF"/>
          <w:sz w:val="22"/>
          <w:szCs w:val="22"/>
        </w:rPr>
        <w:t>discontinue</w:t>
      </w:r>
      <w:r w:rsidRPr="1D829B7F" w:rsidR="00FB7638">
        <w:rPr>
          <w:rFonts w:ascii="Arial" w:hAnsi="Arial" w:eastAsia="Arial" w:cs="Arial"/>
          <w:color w:val="000000" w:themeColor="text1" w:themeTint="FF" w:themeShade="FF"/>
          <w:sz w:val="22"/>
          <w:szCs w:val="22"/>
        </w:rPr>
        <w:t xml:space="preserve"> any existing INP arrangements in those locations where LNP has been deployed.</w:t>
      </w:r>
    </w:p>
    <w:p w:rsidR="00FB7638" w:rsidP="1D829B7F" w:rsidRDefault="00FB7638" w14:paraId="452D4E81" w14:textId="77777777" w14:noSpellErr="1">
      <w:pPr>
        <w:pStyle w:val="NormalWeb"/>
        <w:spacing w:before="0" w:beforeAutospacing="off" w:after="0" w:afterAutospacing="off"/>
        <w:rPr>
          <w:rFonts w:ascii="Arial" w:hAnsi="Arial" w:eastAsia="Arial" w:cs="Arial"/>
          <w:color w:val="000000"/>
          <w:sz w:val="22"/>
          <w:szCs w:val="22"/>
        </w:rPr>
      </w:pPr>
      <w:r w:rsidRPr="1D829B7F" w:rsidR="00FB7638">
        <w:rPr>
          <w:rFonts w:ascii="Arial" w:hAnsi="Arial" w:eastAsia="Arial" w:cs="Arial"/>
          <w:color w:val="000000" w:themeColor="text1" w:themeTint="FF" w:themeShade="FF"/>
          <w:sz w:val="22"/>
          <w:szCs w:val="22"/>
        </w:rPr>
        <w:t xml:space="preserve">To </w:t>
      </w:r>
      <w:r w:rsidRPr="1D829B7F" w:rsidR="00FB7638">
        <w:rPr>
          <w:rFonts w:ascii="Arial" w:hAnsi="Arial" w:eastAsia="Arial" w:cs="Arial"/>
          <w:color w:val="000000" w:themeColor="text1" w:themeTint="FF" w:themeShade="FF"/>
          <w:sz w:val="22"/>
          <w:szCs w:val="22"/>
        </w:rPr>
        <w:t>determine</w:t>
      </w:r>
      <w:r w:rsidRPr="1D829B7F" w:rsidR="00FB7638">
        <w:rPr>
          <w:rFonts w:ascii="Arial" w:hAnsi="Arial" w:eastAsia="Arial" w:cs="Arial"/>
          <w:color w:val="000000" w:themeColor="text1" w:themeTint="FF" w:themeShade="FF"/>
          <w:sz w:val="22"/>
          <w:szCs w:val="22"/>
        </w:rPr>
        <w:t xml:space="preserve"> LNP availability, refer to </w:t>
      </w:r>
      <w:hyperlink r:id="Rb933e0e79be3421e">
        <w:r w:rsidRPr="1D829B7F" w:rsidR="00FB7638">
          <w:rPr>
            <w:rStyle w:val="Hyperlink"/>
            <w:rFonts w:ascii="Arial" w:hAnsi="Arial" w:eastAsia="Arial" w:cs="Arial"/>
            <w:color w:val="006BBD"/>
            <w:sz w:val="22"/>
            <w:szCs w:val="22"/>
          </w:rPr>
          <w:t>Network Disclosure</w:t>
        </w:r>
      </w:hyperlink>
      <w:r w:rsidRPr="1D829B7F" w:rsidR="00FB7638">
        <w:rPr>
          <w:rFonts w:ascii="Arial" w:hAnsi="Arial" w:eastAsia="Arial" w:cs="Arial"/>
          <w:color w:val="000000" w:themeColor="text1" w:themeTint="FF" w:themeShade="FF"/>
          <w:sz w:val="22"/>
          <w:szCs w:val="22"/>
        </w:rPr>
        <w:t>.</w:t>
      </w:r>
    </w:p>
    <w:p w:rsidR="00FB7638" w:rsidP="1D829B7F" w:rsidRDefault="00FB7638" w14:paraId="7629738B" w14:textId="77777777" w14:noSpellErr="1">
      <w:pPr>
        <w:pStyle w:val="NormalWeb"/>
        <w:spacing w:before="150" w:beforeAutospacing="off" w:after="225" w:afterAutospacing="off"/>
        <w:rPr>
          <w:rFonts w:ascii="Arial" w:hAnsi="Arial" w:eastAsia="Arial" w:cs="Arial"/>
          <w:color w:val="000000"/>
          <w:sz w:val="22"/>
          <w:szCs w:val="22"/>
        </w:rPr>
      </w:pPr>
      <w:r w:rsidRPr="1D829B7F" w:rsidR="00FB7638">
        <w:rPr>
          <w:rFonts w:ascii="Arial" w:hAnsi="Arial" w:eastAsia="Arial" w:cs="Arial"/>
          <w:color w:val="000000" w:themeColor="text1" w:themeTint="FF" w:themeShade="FF"/>
          <w:sz w:val="22"/>
          <w:szCs w:val="22"/>
        </w:rPr>
        <w:t xml:space="preserve">The industry adopted several solutions for providing interim portability.  These solutions include RCF, DID service and Directory Number Route Indexing (DNRI).  Each of these solutions routes the call from the dialed end office to you using the existing switch infrastructure.  These offerings do not satisfy the FCC performance criteria for </w:t>
      </w:r>
      <w:bookmarkStart w:name="_Int_XRABxDUe" w:id="1059789142"/>
      <w:r w:rsidRPr="1D829B7F" w:rsidR="00FB7638">
        <w:rPr>
          <w:rFonts w:ascii="Arial" w:hAnsi="Arial" w:eastAsia="Arial" w:cs="Arial"/>
          <w:color w:val="000000" w:themeColor="text1" w:themeTint="FF" w:themeShade="FF"/>
          <w:sz w:val="22"/>
          <w:szCs w:val="22"/>
        </w:rPr>
        <w:t>long term</w:t>
      </w:r>
      <w:bookmarkEnd w:id="1059789142"/>
      <w:r w:rsidRPr="1D829B7F" w:rsidR="00FB7638">
        <w:rPr>
          <w:rFonts w:ascii="Arial" w:hAnsi="Arial" w:eastAsia="Arial" w:cs="Arial"/>
          <w:color w:val="000000" w:themeColor="text1" w:themeTint="FF" w:themeShade="FF"/>
          <w:sz w:val="22"/>
          <w:szCs w:val="22"/>
        </w:rPr>
        <w:t xml:space="preserve"> LNP.</w:t>
      </w:r>
    </w:p>
    <w:p w:rsidR="00FB7638" w:rsidP="1D829B7F" w:rsidRDefault="00FB7638" w14:paraId="2F428825" w14:textId="77777777" w14:noSpellErr="1">
      <w:pPr>
        <w:pStyle w:val="NormalWeb"/>
        <w:spacing w:before="150" w:beforeAutospacing="off" w:after="225" w:afterAutospacing="off"/>
        <w:rPr>
          <w:rFonts w:ascii="Arial" w:hAnsi="Arial" w:eastAsia="Arial" w:cs="Arial"/>
          <w:color w:val="000000"/>
          <w:sz w:val="22"/>
          <w:szCs w:val="22"/>
        </w:rPr>
      </w:pPr>
      <w:r w:rsidRPr="1D829B7F" w:rsidR="00FB7638">
        <w:rPr>
          <w:rFonts w:ascii="Arial" w:hAnsi="Arial" w:eastAsia="Arial" w:cs="Arial"/>
          <w:color w:val="000000" w:themeColor="text1" w:themeTint="FF" w:themeShade="FF"/>
          <w:sz w:val="22"/>
          <w:szCs w:val="22"/>
        </w:rPr>
        <w:t xml:space="preserve">The portable number is the number (NPA-NXX-XXXX) physically </w:t>
      </w:r>
      <w:r w:rsidRPr="1D829B7F" w:rsidR="00FB7638">
        <w:rPr>
          <w:rFonts w:ascii="Arial" w:hAnsi="Arial" w:eastAsia="Arial" w:cs="Arial"/>
          <w:color w:val="000000" w:themeColor="text1" w:themeTint="FF" w:themeShade="FF"/>
          <w:sz w:val="22"/>
          <w:szCs w:val="22"/>
        </w:rPr>
        <w:t>located</w:t>
      </w:r>
      <w:r w:rsidRPr="1D829B7F" w:rsidR="00FB7638">
        <w:rPr>
          <w:rFonts w:ascii="Arial" w:hAnsi="Arial" w:eastAsia="Arial" w:cs="Arial"/>
          <w:color w:val="000000" w:themeColor="text1" w:themeTint="FF" w:themeShade="FF"/>
          <w:sz w:val="22"/>
          <w:szCs w:val="22"/>
        </w:rPr>
        <w:t xml:space="preserve"> on a CenturyLink switch.  INP allows an end-user to change their service from CenturyLink to you and </w:t>
      </w:r>
      <w:r w:rsidRPr="1D829B7F" w:rsidR="00FB7638">
        <w:rPr>
          <w:rFonts w:ascii="Arial" w:hAnsi="Arial" w:eastAsia="Arial" w:cs="Arial"/>
          <w:color w:val="000000" w:themeColor="text1" w:themeTint="FF" w:themeShade="FF"/>
          <w:sz w:val="22"/>
          <w:szCs w:val="22"/>
        </w:rPr>
        <w:t>retain</w:t>
      </w:r>
      <w:r w:rsidRPr="1D829B7F" w:rsidR="00FB7638">
        <w:rPr>
          <w:rFonts w:ascii="Arial" w:hAnsi="Arial" w:eastAsia="Arial" w:cs="Arial"/>
          <w:color w:val="000000" w:themeColor="text1" w:themeTint="FF" w:themeShade="FF"/>
          <w:sz w:val="22"/>
          <w:szCs w:val="22"/>
        </w:rPr>
        <w:t xml:space="preserve"> their existing CenturyLink telephone number.  All functionality associated with the CenturyLink telephone number will be removed at the CenturyLink switch when the end-user ports their telephone number to you (you will </w:t>
      </w:r>
      <w:r w:rsidRPr="1D829B7F" w:rsidR="00FB7638">
        <w:rPr>
          <w:rFonts w:ascii="Arial" w:hAnsi="Arial" w:eastAsia="Arial" w:cs="Arial"/>
          <w:color w:val="000000" w:themeColor="text1" w:themeTint="FF" w:themeShade="FF"/>
          <w:sz w:val="22"/>
          <w:szCs w:val="22"/>
        </w:rPr>
        <w:t>be responsible for</w:t>
      </w:r>
      <w:r w:rsidRPr="1D829B7F" w:rsidR="00FB7638">
        <w:rPr>
          <w:rFonts w:ascii="Arial" w:hAnsi="Arial" w:eastAsia="Arial" w:cs="Arial"/>
          <w:color w:val="000000" w:themeColor="text1" w:themeTint="FF" w:themeShade="FF"/>
          <w:sz w:val="22"/>
          <w:szCs w:val="22"/>
        </w:rPr>
        <w:t xml:space="preserve"> providing all vertical and horizontal features in your switch).</w:t>
      </w:r>
    </w:p>
    <w:p w:rsidR="00FB7638" w:rsidP="1D829B7F" w:rsidRDefault="00FB7638" w14:paraId="266DB59B" w14:textId="77777777" w14:noSpellErr="1">
      <w:pPr>
        <w:pStyle w:val="NormalWeb"/>
        <w:spacing w:before="150" w:beforeAutospacing="off" w:after="225" w:afterAutospacing="off"/>
        <w:rPr>
          <w:rFonts w:ascii="Arial" w:hAnsi="Arial" w:eastAsia="Arial" w:cs="Arial"/>
          <w:color w:val="000000"/>
          <w:sz w:val="22"/>
          <w:szCs w:val="22"/>
        </w:rPr>
      </w:pPr>
      <w:r w:rsidRPr="1D829B7F" w:rsidR="00FB7638">
        <w:rPr>
          <w:rFonts w:ascii="Arial" w:hAnsi="Arial" w:eastAsia="Arial" w:cs="Arial"/>
          <w:color w:val="000000" w:themeColor="text1" w:themeTint="FF" w:themeShade="FF"/>
          <w:sz w:val="22"/>
          <w:szCs w:val="22"/>
        </w:rPr>
        <w:t xml:space="preserve">INP implementation with RCF or DNRI utilizes functionality in Stored Program Control switches to </w:t>
      </w:r>
      <w:r w:rsidRPr="1D829B7F" w:rsidR="00FB7638">
        <w:rPr>
          <w:rFonts w:ascii="Arial" w:hAnsi="Arial" w:eastAsia="Arial" w:cs="Arial"/>
          <w:color w:val="000000" w:themeColor="text1" w:themeTint="FF" w:themeShade="FF"/>
          <w:sz w:val="22"/>
          <w:szCs w:val="22"/>
        </w:rPr>
        <w:t>forward</w:t>
      </w:r>
      <w:r w:rsidRPr="1D829B7F" w:rsidR="00FB7638">
        <w:rPr>
          <w:rFonts w:ascii="Arial" w:hAnsi="Arial" w:eastAsia="Arial" w:cs="Arial"/>
          <w:color w:val="000000" w:themeColor="text1" w:themeTint="FF" w:themeShade="FF"/>
          <w:sz w:val="22"/>
          <w:szCs w:val="22"/>
        </w:rPr>
        <w:t xml:space="preserve"> or route calls to a different switch.  Once a request is received from you to port a telephone number, all vertical and horizontal services from the end-user are removed from the CenturyLink switch and the telephone number is ported to your switch.</w:t>
      </w:r>
    </w:p>
    <w:p w:rsidR="00FB7638" w:rsidP="1D829B7F" w:rsidRDefault="00FB7638" w14:paraId="59DCBDB2" w14:textId="77777777" w14:noSpellErr="1">
      <w:pPr>
        <w:pStyle w:val="NormalWeb"/>
        <w:spacing w:before="150" w:beforeAutospacing="off" w:after="225" w:afterAutospacing="off"/>
        <w:rPr>
          <w:rFonts w:ascii="Arial" w:hAnsi="Arial" w:eastAsia="Arial" w:cs="Arial"/>
          <w:color w:val="000000"/>
          <w:sz w:val="22"/>
          <w:szCs w:val="22"/>
        </w:rPr>
      </w:pPr>
      <w:r w:rsidRPr="1D829B7F" w:rsidR="00FB7638">
        <w:rPr>
          <w:rFonts w:ascii="Arial" w:hAnsi="Arial" w:eastAsia="Arial" w:cs="Arial"/>
          <w:color w:val="000000" w:themeColor="text1" w:themeTint="FF" w:themeShade="FF"/>
          <w:sz w:val="22"/>
          <w:szCs w:val="22"/>
        </w:rPr>
        <w:t xml:space="preserve">Some of the specific limitations for each of the INP solutions are </w:t>
      </w:r>
      <w:r w:rsidRPr="1D829B7F" w:rsidR="00FB7638">
        <w:rPr>
          <w:rFonts w:ascii="Arial" w:hAnsi="Arial" w:eastAsia="Arial" w:cs="Arial"/>
          <w:color w:val="000000" w:themeColor="text1" w:themeTint="FF" w:themeShade="FF"/>
          <w:sz w:val="22"/>
          <w:szCs w:val="22"/>
        </w:rPr>
        <w:t>identified</w:t>
      </w:r>
      <w:r w:rsidRPr="1D829B7F" w:rsidR="00FB7638">
        <w:rPr>
          <w:rFonts w:ascii="Arial" w:hAnsi="Arial" w:eastAsia="Arial" w:cs="Arial"/>
          <w:color w:val="000000" w:themeColor="text1" w:themeTint="FF" w:themeShade="FF"/>
          <w:sz w:val="22"/>
          <w:szCs w:val="22"/>
        </w:rPr>
        <w:t xml:space="preserve"> in the following product definitions:</w:t>
      </w:r>
    </w:p>
    <w:p w:rsidR="00FB7638" w:rsidP="1D829B7F" w:rsidRDefault="00FB7638" w14:paraId="04662CF6" w14:textId="77777777" w14:noSpellErr="1">
      <w:pPr>
        <w:numPr>
          <w:ilvl w:val="0"/>
          <w:numId w:val="1"/>
        </w:numPr>
        <w:spacing w:after="0" w:line="240" w:lineRule="auto"/>
        <w:ind w:left="1170"/>
        <w:rPr>
          <w:rFonts w:ascii="Arial" w:hAnsi="Arial" w:eastAsia="Arial" w:cs="Arial"/>
          <w:sz w:val="22"/>
          <w:szCs w:val="22"/>
        </w:rPr>
      </w:pPr>
      <w:r w:rsidRPr="1D829B7F" w:rsidR="00FB7638">
        <w:rPr>
          <w:rStyle w:val="Strong"/>
          <w:rFonts w:ascii="Arial" w:hAnsi="Arial" w:eastAsia="Arial" w:cs="Arial"/>
          <w:sz w:val="22"/>
          <w:szCs w:val="22"/>
        </w:rPr>
        <w:t>Remote Call Forwarding - RCF</w:t>
      </w:r>
      <w:r w:rsidRPr="1D829B7F" w:rsidR="00FB7638">
        <w:rPr>
          <w:rFonts w:ascii="Arial" w:hAnsi="Arial" w:eastAsia="Arial" w:cs="Arial"/>
          <w:sz w:val="22"/>
          <w:szCs w:val="22"/>
        </w:rPr>
        <w:t xml:space="preserve"> - A permanent RCF is </w:t>
      </w:r>
      <w:r w:rsidRPr="1D829B7F" w:rsidR="00FB7638">
        <w:rPr>
          <w:rFonts w:ascii="Arial" w:hAnsi="Arial" w:eastAsia="Arial" w:cs="Arial"/>
          <w:sz w:val="22"/>
          <w:szCs w:val="22"/>
        </w:rPr>
        <w:t>established</w:t>
      </w:r>
      <w:r w:rsidRPr="1D829B7F" w:rsidR="00FB7638">
        <w:rPr>
          <w:rFonts w:ascii="Arial" w:hAnsi="Arial" w:eastAsia="Arial" w:cs="Arial"/>
          <w:sz w:val="22"/>
          <w:szCs w:val="22"/>
        </w:rPr>
        <w:t xml:space="preserve"> in the CenturyLink switch, and all incoming calls are </w:t>
      </w:r>
      <w:r w:rsidRPr="1D829B7F" w:rsidR="00FB7638">
        <w:rPr>
          <w:rFonts w:ascii="Arial" w:hAnsi="Arial" w:eastAsia="Arial" w:cs="Arial"/>
          <w:sz w:val="22"/>
          <w:szCs w:val="22"/>
        </w:rPr>
        <w:t>forwarded</w:t>
      </w:r>
      <w:r w:rsidRPr="1D829B7F" w:rsidR="00FB7638">
        <w:rPr>
          <w:rFonts w:ascii="Arial" w:hAnsi="Arial" w:eastAsia="Arial" w:cs="Arial"/>
          <w:sz w:val="22"/>
          <w:szCs w:val="22"/>
        </w:rPr>
        <w:t xml:space="preserve"> to a 7-digit telephone number assigned and </w:t>
      </w:r>
      <w:r w:rsidRPr="1D829B7F" w:rsidR="00FB7638">
        <w:rPr>
          <w:rFonts w:ascii="Arial" w:hAnsi="Arial" w:eastAsia="Arial" w:cs="Arial"/>
          <w:sz w:val="22"/>
          <w:szCs w:val="22"/>
        </w:rPr>
        <w:t>maintained</w:t>
      </w:r>
      <w:r w:rsidRPr="1D829B7F" w:rsidR="00FB7638">
        <w:rPr>
          <w:rFonts w:ascii="Arial" w:hAnsi="Arial" w:eastAsia="Arial" w:cs="Arial"/>
          <w:sz w:val="22"/>
          <w:szCs w:val="22"/>
        </w:rPr>
        <w:t xml:space="preserve"> in your switch. All call types destined for the INP telephone number will be </w:t>
      </w:r>
      <w:r w:rsidRPr="1D829B7F" w:rsidR="00FB7638">
        <w:rPr>
          <w:rFonts w:ascii="Arial" w:hAnsi="Arial" w:eastAsia="Arial" w:cs="Arial"/>
          <w:sz w:val="22"/>
          <w:szCs w:val="22"/>
        </w:rPr>
        <w:t>forwarded</w:t>
      </w:r>
      <w:r w:rsidRPr="1D829B7F" w:rsidR="00FB7638">
        <w:rPr>
          <w:rFonts w:ascii="Arial" w:hAnsi="Arial" w:eastAsia="Arial" w:cs="Arial"/>
          <w:sz w:val="22"/>
          <w:szCs w:val="22"/>
        </w:rPr>
        <w:t xml:space="preserve"> to you.</w:t>
      </w:r>
    </w:p>
    <w:p w:rsidR="00FB7638" w:rsidP="1D829B7F" w:rsidRDefault="00FB7638" w14:paraId="5ED77DEE" w14:textId="77777777" w14:noSpellErr="1">
      <w:pPr>
        <w:pStyle w:val="NormalWeb"/>
        <w:spacing w:before="150" w:beforeAutospacing="off" w:after="225" w:afterAutospacing="off"/>
        <w:rPr>
          <w:rFonts w:ascii="Arial" w:hAnsi="Arial" w:eastAsia="Arial" w:cs="Arial"/>
          <w:color w:val="000000"/>
          <w:sz w:val="22"/>
          <w:szCs w:val="22"/>
        </w:rPr>
      </w:pPr>
      <w:r w:rsidRPr="1D829B7F" w:rsidR="00FB7638">
        <w:rPr>
          <w:rFonts w:ascii="Arial" w:hAnsi="Arial" w:eastAsia="Arial" w:cs="Arial"/>
          <w:color w:val="000000" w:themeColor="text1" w:themeTint="FF" w:themeShade="FF"/>
          <w:sz w:val="22"/>
          <w:szCs w:val="22"/>
        </w:rPr>
        <w:t>The RCF method involves a line translation from the dialed telephone number to a corresponding telephone number in your switch. This method uses two, 10-digit telephone numbers. Strain on numbering resources contributes to area code exhaust. Exhaustion of telephone numbers and office equipment could be a significant problem in metropolitan areas.</w:t>
      </w:r>
    </w:p>
    <w:p w:rsidR="00FB7638" w:rsidP="1D829B7F" w:rsidRDefault="00FB7638" w14:paraId="0C0705E1" w14:textId="77777777" w14:noSpellErr="1">
      <w:pPr>
        <w:pStyle w:val="NormalWeb"/>
        <w:spacing w:before="150" w:beforeAutospacing="off" w:after="225" w:afterAutospacing="off"/>
        <w:rPr>
          <w:rFonts w:ascii="Arial" w:hAnsi="Arial" w:eastAsia="Arial" w:cs="Arial"/>
          <w:color w:val="000000"/>
          <w:sz w:val="22"/>
          <w:szCs w:val="22"/>
        </w:rPr>
      </w:pPr>
      <w:r w:rsidRPr="1D829B7F" w:rsidR="00FB7638">
        <w:rPr>
          <w:rFonts w:ascii="Arial" w:hAnsi="Arial" w:eastAsia="Arial" w:cs="Arial"/>
          <w:color w:val="000000" w:themeColor="text1" w:themeTint="FF" w:themeShade="FF"/>
          <w:sz w:val="22"/>
          <w:szCs w:val="22"/>
        </w:rPr>
        <w:t xml:space="preserve">Originating Features may not work in the same manner as before being ported (dependent upon service provider). RCF may degrade transmission quality by 3db per call </w:t>
      </w:r>
      <w:r w:rsidRPr="1D829B7F" w:rsidR="00FB7638">
        <w:rPr>
          <w:rFonts w:ascii="Arial" w:hAnsi="Arial" w:eastAsia="Arial" w:cs="Arial"/>
          <w:color w:val="000000" w:themeColor="text1" w:themeTint="FF" w:themeShade="FF"/>
          <w:sz w:val="22"/>
          <w:szCs w:val="22"/>
        </w:rPr>
        <w:t>forwarded</w:t>
      </w:r>
      <w:r w:rsidRPr="1D829B7F" w:rsidR="00FB7638">
        <w:rPr>
          <w:rFonts w:ascii="Arial" w:hAnsi="Arial" w:eastAsia="Arial" w:cs="Arial"/>
          <w:color w:val="000000" w:themeColor="text1" w:themeTint="FF" w:themeShade="FF"/>
          <w:sz w:val="22"/>
          <w:szCs w:val="22"/>
        </w:rPr>
        <w:t>.</w:t>
      </w:r>
    </w:p>
    <w:p w:rsidR="00FB7638" w:rsidP="77A19BD3" w:rsidRDefault="00FB7638" w14:paraId="04794A3B" w14:textId="77777777" w14:noSpellErr="1">
      <w:pPr>
        <w:numPr>
          <w:ilvl w:val="0"/>
          <w:numId w:val="2"/>
        </w:numPr>
        <w:spacing w:after="0" w:line="240" w:lineRule="auto"/>
        <w:ind w:left="1170"/>
        <w:rPr>
          <w:rFonts w:ascii="Arial" w:hAnsi="Arial" w:eastAsia="Arial" w:cs="Arial"/>
        </w:rPr>
      </w:pPr>
      <w:r w:rsidRPr="77A19BD3" w:rsidR="00FB7638">
        <w:rPr>
          <w:rStyle w:val="Strong"/>
          <w:rFonts w:ascii="Arial" w:hAnsi="Arial" w:eastAsia="Arial" w:cs="Arial"/>
        </w:rPr>
        <w:t>Direct</w:t>
      </w:r>
      <w:r w:rsidRPr="77A19BD3" w:rsidR="00FB7638">
        <w:rPr>
          <w:rFonts w:ascii="Arial" w:hAnsi="Arial" w:eastAsia="Arial" w:cs="Arial"/>
        </w:rPr>
        <w:t> - A permanent RI is assigned to the end-user's INP number in the CenturyLink switch. The RI points the call to a specific direct trunk group, and the CenturyLink dialed 7-digits are routed to you for translation.</w:t>
      </w:r>
    </w:p>
    <w:p w:rsidR="00FB7638" w:rsidP="77A19BD3" w:rsidRDefault="00FB7638" w14:paraId="3C216378" w14:textId="77777777" w14:noSpellErr="1">
      <w:pPr>
        <w:numPr>
          <w:ilvl w:val="0"/>
          <w:numId w:val="2"/>
        </w:numPr>
        <w:spacing w:after="0" w:line="240" w:lineRule="auto"/>
        <w:ind w:left="1170"/>
        <w:rPr>
          <w:rFonts w:ascii="Arial" w:hAnsi="Arial" w:eastAsia="Arial" w:cs="Arial"/>
        </w:rPr>
      </w:pPr>
      <w:bookmarkStart w:name="_Int_Z49foXUj" w:id="1178476618"/>
      <w:r w:rsidRPr="04518087" w:rsidR="00FB7638">
        <w:rPr>
          <w:rStyle w:val="Strong"/>
          <w:rFonts w:ascii="Arial" w:hAnsi="Arial" w:eastAsia="Arial" w:cs="Arial"/>
        </w:rPr>
        <w:t>Tandem</w:t>
      </w:r>
      <w:r w:rsidRPr="04518087" w:rsidR="00FB7638">
        <w:rPr>
          <w:rFonts w:ascii="Arial" w:hAnsi="Arial" w:eastAsia="Arial" w:cs="Arial"/>
        </w:rPr>
        <w:t> - DNRI Tandem is defined the same as DNRI with the use of a RI.</w:t>
      </w:r>
      <w:bookmarkEnd w:id="1178476618"/>
      <w:r w:rsidRPr="04518087" w:rsidR="00FB7638">
        <w:rPr>
          <w:rFonts w:ascii="Arial" w:hAnsi="Arial" w:eastAsia="Arial" w:cs="Arial"/>
        </w:rPr>
        <w:t xml:space="preserve"> However, when a call is to use an existing CenturyLink common trunk group to a local tandem switch, a pseudo NPA will be added to the dialed 7-digits, referred to as a DNRI Pseudo. The CenturyLink dialed 7-digits will be sent to you for translation and completion. Your request for DNRI Tandem will require an additional </w:t>
      </w:r>
      <w:bookmarkStart w:name="_Int_d27KELvp" w:id="620415272"/>
      <w:r w:rsidRPr="04518087" w:rsidR="00FB7638">
        <w:rPr>
          <w:rFonts w:ascii="Arial" w:hAnsi="Arial" w:eastAsia="Arial" w:cs="Arial"/>
        </w:rPr>
        <w:t xml:space="preserve">30 </w:t>
      </w:r>
      <w:bookmarkStart w:name="_Int_C0bbQBjq" w:id="1455997586"/>
      <w:r w:rsidRPr="04518087" w:rsidR="00FB7638">
        <w:rPr>
          <w:rFonts w:ascii="Arial" w:hAnsi="Arial" w:eastAsia="Arial" w:cs="Arial"/>
        </w:rPr>
        <w:t>days</w:t>
      </w:r>
      <w:bookmarkEnd w:id="1455997586"/>
      <w:bookmarkEnd w:id="620415272"/>
      <w:r w:rsidRPr="04518087" w:rsidR="00FB7638">
        <w:rPr>
          <w:rFonts w:ascii="Arial" w:hAnsi="Arial" w:eastAsia="Arial" w:cs="Arial"/>
        </w:rPr>
        <w:t xml:space="preserve"> lead time prior to our normal service Due Date (DD) interval. A request for DNRI Tandem will be project managed, if it is the first occurrence in an end office, due to the pseudo set up.</w:t>
      </w:r>
    </w:p>
    <w:p w:rsidR="00FB7638" w:rsidP="77A19BD3" w:rsidRDefault="00FB7638" w14:paraId="67F1C89C" w14:textId="77777777" w14:noSpellErr="1">
      <w:pPr>
        <w:pStyle w:val="NormalWeb"/>
        <w:spacing w:before="150" w:beforeAutospacing="off" w:after="225" w:afterAutospacing="off"/>
        <w:ind w:left="1170"/>
        <w:rPr>
          <w:rFonts w:ascii="Arial" w:hAnsi="Arial" w:eastAsia="Arial" w:cs="Arial"/>
          <w:color w:val="000000"/>
        </w:rPr>
      </w:pPr>
      <w:r w:rsidRPr="233F6D83" w:rsidR="00FB7638">
        <w:rPr>
          <w:rFonts w:ascii="Arial" w:hAnsi="Arial" w:eastAsia="Arial" w:cs="Arial"/>
          <w:color w:val="000000" w:themeColor="text1" w:themeTint="FF" w:themeShade="FF"/>
        </w:rPr>
        <w:t xml:space="preserve">DNRI, via the tandem, has limitations that you need to be aware of. Specifically, pseudo codes are incompatible with 10-digit local dialing. If the call is routed using an existing CenturyLink common trunk group to a local tandem switch, a </w:t>
      </w:r>
      <w:bookmarkStart w:name="_Int_nyfPXkWZ" w:id="345725725"/>
      <w:r w:rsidRPr="233F6D83" w:rsidR="00FB7638">
        <w:rPr>
          <w:rFonts w:ascii="Arial" w:hAnsi="Arial" w:eastAsia="Arial" w:cs="Arial"/>
          <w:color w:val="000000" w:themeColor="text1" w:themeTint="FF" w:themeShade="FF"/>
        </w:rPr>
        <w:t>pseudo Numbering</w:t>
      </w:r>
      <w:bookmarkEnd w:id="345725725"/>
      <w:r w:rsidRPr="233F6D83" w:rsidR="00FB7638">
        <w:rPr>
          <w:rFonts w:ascii="Arial" w:hAnsi="Arial" w:eastAsia="Arial" w:cs="Arial"/>
          <w:color w:val="000000" w:themeColor="text1" w:themeTint="FF" w:themeShade="FF"/>
        </w:rPr>
        <w:t xml:space="preserve"> Plan Area (NPA) would first be added to the dialed 7-digits, referred to as a DNRI Pseudo. A pseudo NPA (in the 100 series) would be assigned at each CenturyLink end office on a one-to-one relationship per route for each Competitive Local Exchange Carrier (CLEC) switch to which the CenturyLink switch must reroute calls. The 10-digit telephone number (pseudo NPA + dialed 7-digit number) would be sent to the local tandem where the pseudo NPA would be </w:t>
      </w:r>
      <w:r w:rsidRPr="233F6D83" w:rsidR="00FB7638">
        <w:rPr>
          <w:rFonts w:ascii="Arial" w:hAnsi="Arial" w:eastAsia="Arial" w:cs="Arial"/>
          <w:color w:val="000000" w:themeColor="text1" w:themeTint="FF" w:themeShade="FF"/>
        </w:rPr>
        <w:t>deleted</w:t>
      </w:r>
      <w:r w:rsidRPr="233F6D83" w:rsidR="00FB7638">
        <w:rPr>
          <w:rFonts w:ascii="Arial" w:hAnsi="Arial" w:eastAsia="Arial" w:cs="Arial"/>
          <w:color w:val="000000" w:themeColor="text1" w:themeTint="FF" w:themeShade="FF"/>
        </w:rPr>
        <w:t xml:space="preserve"> from the number and the dialed 7-digits sent to you. The CenturyLink dialed 7-digits are sent to you for translation and completion.</w:t>
      </w:r>
    </w:p>
    <w:p w:rsidR="00FB7638" w:rsidP="77A19BD3" w:rsidRDefault="00FB7638" w14:paraId="41A9F698" w14:textId="77777777" w14:noSpellErr="1">
      <w:pPr>
        <w:numPr>
          <w:ilvl w:val="0"/>
          <w:numId w:val="2"/>
        </w:numPr>
        <w:spacing w:after="0" w:line="240" w:lineRule="auto"/>
        <w:ind w:left="1170"/>
        <w:rPr>
          <w:rFonts w:ascii="Arial" w:hAnsi="Arial" w:eastAsia="Arial" w:cs="Arial"/>
        </w:rPr>
      </w:pPr>
      <w:r w:rsidRPr="77A19BD3" w:rsidR="00FB7638">
        <w:rPr>
          <w:rStyle w:val="Strong"/>
          <w:rFonts w:ascii="Arial" w:hAnsi="Arial" w:eastAsia="Arial" w:cs="Arial"/>
        </w:rPr>
        <w:t>Directory Number Route Index (DNRI) Limitations</w:t>
      </w:r>
      <w:r w:rsidRPr="77A19BD3" w:rsidR="00FB7638">
        <w:rPr>
          <w:rFonts w:ascii="Arial" w:hAnsi="Arial" w:eastAsia="Arial" w:cs="Arial"/>
        </w:rPr>
        <w:t xml:space="preserve"> - A derivative of DID/RI, DNRI is a local exchange service, which </w:t>
      </w:r>
      <w:r w:rsidRPr="77A19BD3" w:rsidR="00FB7638">
        <w:rPr>
          <w:rFonts w:ascii="Arial" w:hAnsi="Arial" w:eastAsia="Arial" w:cs="Arial"/>
        </w:rPr>
        <w:t>permits</w:t>
      </w:r>
      <w:r w:rsidRPr="77A19BD3" w:rsidR="00FB7638">
        <w:rPr>
          <w:rFonts w:ascii="Arial" w:hAnsi="Arial" w:eastAsia="Arial" w:cs="Arial"/>
        </w:rPr>
        <w:t xml:space="preserve"> incoming calls to be ported to a service provider switch via a permanent RI that is assigned in the CenturyLink switch to the end-user's ported telephone number. Some of the limitations of the DNRI solution include:</w:t>
      </w:r>
    </w:p>
    <w:p w:rsidR="00FB7638" w:rsidP="77A19BD3" w:rsidRDefault="00FB7638" w14:paraId="3065EA9B" w14:textId="77777777" w14:noSpellErr="1">
      <w:pPr>
        <w:numPr>
          <w:ilvl w:val="1"/>
          <w:numId w:val="3"/>
        </w:numPr>
        <w:spacing w:before="75" w:after="75" w:line="240" w:lineRule="auto"/>
        <w:ind w:left="2340"/>
        <w:rPr>
          <w:rFonts w:ascii="Arial" w:hAnsi="Arial" w:eastAsia="Arial" w:cs="Arial"/>
        </w:rPr>
      </w:pPr>
      <w:r w:rsidRPr="1D829B7F" w:rsidR="00FB7638">
        <w:rPr>
          <w:rFonts w:ascii="Arial" w:hAnsi="Arial" w:eastAsia="Arial" w:cs="Arial"/>
        </w:rPr>
        <w:t>Originating Features may not work in the same manner as before being ported (dependent upon service provider).</w:t>
      </w:r>
    </w:p>
    <w:p w:rsidR="00FB7638" w:rsidP="77A19BD3" w:rsidRDefault="00FB7638" w14:paraId="50E5F76D" w14:textId="77777777" w14:noSpellErr="1">
      <w:pPr>
        <w:numPr>
          <w:ilvl w:val="1"/>
          <w:numId w:val="4"/>
        </w:numPr>
        <w:spacing w:before="75" w:after="75" w:line="240" w:lineRule="auto"/>
        <w:ind w:left="2340"/>
        <w:rPr>
          <w:rFonts w:ascii="Arial" w:hAnsi="Arial" w:eastAsia="Arial" w:cs="Arial"/>
        </w:rPr>
      </w:pPr>
      <w:r w:rsidRPr="1D829B7F" w:rsidR="00FB7638">
        <w:rPr>
          <w:rFonts w:ascii="Arial" w:hAnsi="Arial" w:eastAsia="Arial" w:cs="Arial"/>
        </w:rPr>
        <w:t>DNRI is not recommended via the Tandem due to Pseudo NPA limitations.</w:t>
      </w:r>
    </w:p>
    <w:p w:rsidR="00FB7638" w:rsidP="77A19BD3" w:rsidRDefault="00FB7638" w14:paraId="2151F681" w14:textId="77777777" w14:noSpellErr="1">
      <w:pPr>
        <w:numPr>
          <w:ilvl w:val="1"/>
          <w:numId w:val="5"/>
        </w:numPr>
        <w:spacing w:before="75" w:after="75" w:line="240" w:lineRule="auto"/>
        <w:ind w:left="2340"/>
        <w:rPr>
          <w:rFonts w:ascii="Arial" w:hAnsi="Arial" w:eastAsia="Arial" w:cs="Arial"/>
        </w:rPr>
      </w:pPr>
      <w:r w:rsidRPr="1D829B7F" w:rsidR="00FB7638">
        <w:rPr>
          <w:rFonts w:ascii="Arial" w:hAnsi="Arial" w:eastAsia="Arial" w:cs="Arial"/>
        </w:rPr>
        <w:t>Pseudo NPA is incompatible with 10-digit local dialing.</w:t>
      </w:r>
    </w:p>
    <w:p w:rsidR="00FB7638" w:rsidP="77A19BD3" w:rsidRDefault="00FB7638" w14:paraId="606A6789" w14:textId="77777777">
      <w:pPr>
        <w:pStyle w:val="NormalWeb"/>
        <w:spacing w:before="0" w:beforeAutospacing="off" w:after="0" w:afterAutospacing="off"/>
        <w:ind w:left="1170"/>
        <w:rPr>
          <w:rFonts w:ascii="Arial" w:hAnsi="Arial" w:eastAsia="Arial" w:cs="Arial"/>
          <w:color w:val="000000"/>
        </w:rPr>
      </w:pPr>
      <w:r w:rsidRPr="1D829B7F" w:rsidR="00FB7638">
        <w:rPr>
          <w:rFonts w:ascii="Arial" w:hAnsi="Arial" w:eastAsia="Arial" w:cs="Arial"/>
          <w:color w:val="000000" w:themeColor="text1" w:themeTint="FF" w:themeShade="FF"/>
        </w:rPr>
        <w:t>DNRI requires End Office to End Office </w:t>
      </w:r>
      <w:hyperlink r:id="Rbe9f59166f85429a">
        <w:r w:rsidRPr="1D829B7F" w:rsidR="00FB7638">
          <w:rPr>
            <w:rStyle w:val="Hyperlink"/>
            <w:rFonts w:ascii="Arial" w:hAnsi="Arial" w:eastAsia="Arial" w:cs="Arial"/>
            <w:color w:val="006BBD"/>
          </w:rPr>
          <w:t>Local Interconnection Service (LIS)</w:t>
        </w:r>
      </w:hyperlink>
      <w:r w:rsidRPr="1D829B7F" w:rsidR="00FB7638">
        <w:rPr>
          <w:rFonts w:ascii="Arial" w:hAnsi="Arial" w:eastAsia="Arial" w:cs="Arial"/>
          <w:color w:val="000000" w:themeColor="text1" w:themeTint="FF" w:themeShade="FF"/>
        </w:rPr>
        <w:t> </w:t>
      </w:r>
      <w:r w:rsidRPr="1D829B7F" w:rsidR="00FB7638">
        <w:rPr>
          <w:rFonts w:ascii="Arial" w:hAnsi="Arial" w:eastAsia="Arial" w:cs="Arial"/>
          <w:color w:val="000000" w:themeColor="text1" w:themeTint="FF" w:themeShade="FF"/>
        </w:rPr>
        <w:t>trunking</w:t>
      </w:r>
      <w:r w:rsidRPr="1D829B7F" w:rsidR="00FB7638">
        <w:rPr>
          <w:rFonts w:ascii="Arial" w:hAnsi="Arial" w:eastAsia="Arial" w:cs="Arial"/>
          <w:color w:val="000000" w:themeColor="text1" w:themeTint="FF" w:themeShade="FF"/>
        </w:rPr>
        <w:t xml:space="preserve"> by you if traffic is greater than 512CCS.</w:t>
      </w:r>
    </w:p>
    <w:p w:rsidR="1D829B7F" w:rsidP="1D829B7F" w:rsidRDefault="1D829B7F" w14:paraId="627C4672" w14:textId="20B4B1EB">
      <w:pPr>
        <w:pStyle w:val="NormalWeb"/>
        <w:spacing w:before="0" w:beforeAutospacing="off" w:after="0" w:afterAutospacing="off"/>
        <w:rPr>
          <w:rStyle w:val="Strong"/>
          <w:rFonts w:ascii="Arial" w:hAnsi="Arial" w:eastAsia="Arial" w:cs="Arial"/>
          <w:color w:val="000000" w:themeColor="text1" w:themeTint="FF" w:themeShade="FF"/>
        </w:rPr>
      </w:pPr>
    </w:p>
    <w:p w:rsidR="00FB7638" w:rsidP="77A19BD3" w:rsidRDefault="00FB7638" w14:paraId="6D12E735" w14:textId="77777777" w14:noSpellErr="1">
      <w:pPr>
        <w:pStyle w:val="NormalWeb"/>
        <w:spacing w:before="0" w:beforeAutospacing="off" w:after="0" w:afterAutospacing="off"/>
        <w:rPr>
          <w:rFonts w:ascii="Arial" w:hAnsi="Arial" w:eastAsia="Arial" w:cs="Arial"/>
          <w:color w:val="000000"/>
        </w:rPr>
      </w:pPr>
      <w:r w:rsidRPr="77A19BD3" w:rsidR="00FB7638">
        <w:rPr>
          <w:rStyle w:val="Strong"/>
          <w:rFonts w:ascii="Arial" w:hAnsi="Arial" w:eastAsia="Arial" w:cs="Arial"/>
          <w:color w:val="000000" w:themeColor="text1" w:themeTint="FF" w:themeShade="FF"/>
        </w:rPr>
        <w:t>Feature Availability for RCF and DNRI Service</w:t>
      </w:r>
    </w:p>
    <w:p w:rsidR="00FB7638" w:rsidP="77A19BD3" w:rsidRDefault="00FB7638" w14:paraId="093CC070" w14:textId="77777777" w14:noSpellErr="1">
      <w:pPr>
        <w:pStyle w:val="NormalWeb"/>
        <w:spacing w:before="150" w:beforeAutospacing="off" w:after="225" w:afterAutospacing="off"/>
        <w:rPr>
          <w:rFonts w:ascii="Arial" w:hAnsi="Arial" w:eastAsia="Arial" w:cs="Arial"/>
          <w:color w:val="000000"/>
        </w:rPr>
      </w:pPr>
      <w:r w:rsidRPr="77A19BD3" w:rsidR="00FB7638">
        <w:rPr>
          <w:rFonts w:ascii="Arial" w:hAnsi="Arial" w:eastAsia="Arial" w:cs="Arial"/>
          <w:color w:val="000000" w:themeColor="text1" w:themeTint="FF" w:themeShade="FF"/>
        </w:rPr>
        <w:t>Following is the Feature Availability for RCF and DNRI Service:</w:t>
      </w:r>
    </w:p>
    <w:tbl>
      <w:tblPr>
        <w:tblW w:w="0" w:type="auto"/>
        <w:tblCellSpacing w:w="0" w:type="dxa"/>
        <w:tblBorders>
          <w:top w:val="single" w:color="CCCCCC" w:sz="6" w:space="0"/>
          <w:left w:val="single" w:color="CCCCCC" w:sz="6" w:space="0"/>
        </w:tblBorders>
        <w:tblCellMar>
          <w:left w:w="0" w:type="dxa"/>
          <w:right w:w="0" w:type="dxa"/>
        </w:tblCellMar>
        <w:tblLook w:val="04A0" w:firstRow="1" w:lastRow="0" w:firstColumn="1" w:lastColumn="0" w:noHBand="0" w:noVBand="1"/>
      </w:tblPr>
      <w:tblGrid>
        <w:gridCol w:w="2347"/>
        <w:gridCol w:w="1166"/>
        <w:gridCol w:w="641"/>
      </w:tblGrid>
      <w:tr w:rsidR="00FB7638" w:rsidTr="77A19BD3" w14:paraId="3D29096B"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00FB7638" w:rsidP="77A19BD3" w:rsidRDefault="00FB7638" w14:paraId="7AAF369E" w14:textId="77777777" w14:noSpellErr="1">
            <w:pPr>
              <w:rPr>
                <w:rFonts w:ascii="Arial" w:hAnsi="Arial" w:eastAsia="Arial" w:cs="Arial"/>
                <w:b w:val="1"/>
                <w:bCs w:val="1"/>
              </w:rPr>
            </w:pPr>
            <w:r w:rsidRPr="77A19BD3" w:rsidR="00FB7638">
              <w:rPr>
                <w:rStyle w:val="Strong"/>
                <w:rFonts w:ascii="Arial" w:hAnsi="Arial" w:eastAsia="Arial" w:cs="Arial"/>
              </w:rPr>
              <w:t>Terminating Feature</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00FB7638" w:rsidP="77A19BD3" w:rsidRDefault="00FB7638" w14:paraId="2ECF3280" w14:textId="77777777" w14:noSpellErr="1">
            <w:pPr>
              <w:rPr>
                <w:rFonts w:ascii="Arial" w:hAnsi="Arial" w:eastAsia="Arial" w:cs="Arial"/>
                <w:b w:val="1"/>
                <w:bCs w:val="1"/>
              </w:rPr>
            </w:pPr>
            <w:r w:rsidRPr="77A19BD3" w:rsidR="00FB7638">
              <w:rPr>
                <w:rStyle w:val="Strong"/>
                <w:rFonts w:ascii="Arial" w:hAnsi="Arial" w:eastAsia="Arial" w:cs="Arial"/>
              </w:rPr>
              <w:t>RCF &amp; DNRI</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00FB7638" w:rsidP="77A19BD3" w:rsidRDefault="00FB7638" w14:paraId="5DD12FF1" w14:textId="77777777" w14:noSpellErr="1">
            <w:pPr>
              <w:rPr>
                <w:rFonts w:ascii="Arial" w:hAnsi="Arial" w:eastAsia="Arial" w:cs="Arial"/>
                <w:b w:val="1"/>
                <w:bCs w:val="1"/>
              </w:rPr>
            </w:pPr>
            <w:r w:rsidRPr="77A19BD3" w:rsidR="00FB7638">
              <w:rPr>
                <w:rStyle w:val="Strong"/>
                <w:rFonts w:ascii="Arial" w:hAnsi="Arial" w:eastAsia="Arial" w:cs="Arial"/>
              </w:rPr>
              <w:t>Notes</w:t>
            </w:r>
          </w:p>
        </w:tc>
      </w:tr>
      <w:tr w:rsidR="00FB7638" w:rsidTr="77A19BD3" w14:paraId="1A59168B" w14:textId="77777777">
        <w:trPr>
          <w:tblCellSpacing w:w="0" w:type="dxa"/>
        </w:trPr>
        <w:tc>
          <w:tcPr>
            <w:tcW w:w="0" w:type="auto"/>
            <w:tcBorders>
              <w:bottom w:val="single" w:color="CCCCCC" w:sz="6" w:space="0"/>
              <w:right w:val="single" w:color="CCCCCC" w:sz="6" w:space="0"/>
            </w:tcBorders>
            <w:tcMar>
              <w:top w:w="45" w:type="dxa"/>
              <w:left w:w="45" w:type="dxa"/>
              <w:bottom w:w="45" w:type="dxa"/>
              <w:right w:w="45" w:type="dxa"/>
            </w:tcMar>
            <w:hideMark/>
          </w:tcPr>
          <w:p w:rsidR="00FB7638" w:rsidP="77A19BD3" w:rsidRDefault="00FB7638" w14:paraId="6A5B11AE" w14:textId="77777777" w14:noSpellErr="1">
            <w:pPr>
              <w:rPr>
                <w:rFonts w:ascii="Arial" w:hAnsi="Arial" w:eastAsia="Arial" w:cs="Arial"/>
              </w:rPr>
            </w:pPr>
            <w:r w:rsidRPr="77A19BD3" w:rsidR="00FB7638">
              <w:rPr>
                <w:rFonts w:ascii="Arial" w:hAnsi="Arial" w:eastAsia="Arial" w:cs="Arial"/>
              </w:rPr>
              <w:t>Caller Identification</w:t>
            </w:r>
          </w:p>
        </w:tc>
        <w:tc>
          <w:tcPr>
            <w:tcW w:w="0" w:type="auto"/>
            <w:tcBorders>
              <w:bottom w:val="single" w:color="CCCCCC" w:sz="6" w:space="0"/>
              <w:right w:val="single" w:color="CCCCCC" w:sz="6" w:space="0"/>
            </w:tcBorders>
            <w:tcMar>
              <w:top w:w="45" w:type="dxa"/>
              <w:left w:w="45" w:type="dxa"/>
              <w:bottom w:w="45" w:type="dxa"/>
              <w:right w:w="45" w:type="dxa"/>
            </w:tcMar>
            <w:hideMark/>
          </w:tcPr>
          <w:p w:rsidR="00FB7638" w:rsidP="77A19BD3" w:rsidRDefault="00FB7638" w14:paraId="42C228D0" w14:textId="77777777" w14:noSpellErr="1">
            <w:pPr>
              <w:rPr>
                <w:rFonts w:ascii="Arial" w:hAnsi="Arial" w:eastAsia="Arial" w:cs="Arial"/>
              </w:rPr>
            </w:pPr>
            <w:r w:rsidRPr="77A19BD3" w:rsidR="00FB7638">
              <w:rPr>
                <w:rFonts w:ascii="Arial" w:hAnsi="Arial" w:eastAsia="Arial" w:cs="Arial"/>
              </w:rPr>
              <w:t>Yes</w:t>
            </w:r>
          </w:p>
        </w:tc>
        <w:tc>
          <w:tcPr>
            <w:tcW w:w="0" w:type="auto"/>
            <w:tcBorders>
              <w:bottom w:val="single" w:color="CCCCCC" w:sz="6" w:space="0"/>
              <w:right w:val="single" w:color="CCCCCC" w:sz="6" w:space="0"/>
            </w:tcBorders>
            <w:tcMar>
              <w:top w:w="45" w:type="dxa"/>
              <w:left w:w="45" w:type="dxa"/>
              <w:bottom w:w="45" w:type="dxa"/>
              <w:right w:w="45" w:type="dxa"/>
            </w:tcMar>
            <w:hideMark/>
          </w:tcPr>
          <w:p w:rsidR="00FB7638" w:rsidP="77A19BD3" w:rsidRDefault="00FB7638" w14:paraId="2DA47CEB" w14:textId="77777777" w14:noSpellErr="1">
            <w:pPr>
              <w:rPr>
                <w:rFonts w:ascii="Arial" w:hAnsi="Arial" w:eastAsia="Arial" w:cs="Arial"/>
              </w:rPr>
            </w:pPr>
            <w:r w:rsidRPr="77A19BD3" w:rsidR="00FB7638">
              <w:rPr>
                <w:rFonts w:ascii="Arial" w:hAnsi="Arial" w:eastAsia="Arial" w:cs="Arial"/>
              </w:rPr>
              <w:t>1</w:t>
            </w:r>
          </w:p>
        </w:tc>
      </w:tr>
      <w:tr w:rsidR="00FB7638" w:rsidTr="77A19BD3" w14:paraId="01AB01F3" w14:textId="77777777">
        <w:trPr>
          <w:tblCellSpacing w:w="0" w:type="dxa"/>
        </w:trPr>
        <w:tc>
          <w:tcPr>
            <w:tcW w:w="0" w:type="auto"/>
            <w:tcBorders>
              <w:bottom w:val="single" w:color="CCCCCC" w:sz="6" w:space="0"/>
              <w:right w:val="single" w:color="CCCCCC" w:sz="6" w:space="0"/>
            </w:tcBorders>
            <w:tcMar>
              <w:top w:w="45" w:type="dxa"/>
              <w:left w:w="45" w:type="dxa"/>
              <w:bottom w:w="45" w:type="dxa"/>
              <w:right w:w="45" w:type="dxa"/>
            </w:tcMar>
            <w:hideMark/>
          </w:tcPr>
          <w:p w:rsidR="00FB7638" w:rsidP="77A19BD3" w:rsidRDefault="00FB7638" w14:paraId="66C29DCC" w14:textId="77777777" w14:noSpellErr="1">
            <w:pPr>
              <w:rPr>
                <w:rFonts w:ascii="Arial" w:hAnsi="Arial" w:eastAsia="Arial" w:cs="Arial"/>
              </w:rPr>
            </w:pPr>
            <w:r w:rsidRPr="77A19BD3" w:rsidR="00FB7638">
              <w:rPr>
                <w:rFonts w:ascii="Arial" w:hAnsi="Arial" w:eastAsia="Arial" w:cs="Arial"/>
              </w:rPr>
              <w:t>Last Call Return</w:t>
            </w:r>
          </w:p>
        </w:tc>
        <w:tc>
          <w:tcPr>
            <w:tcW w:w="0" w:type="auto"/>
            <w:tcBorders>
              <w:bottom w:val="single" w:color="CCCCCC" w:sz="6" w:space="0"/>
              <w:right w:val="single" w:color="CCCCCC" w:sz="6" w:space="0"/>
            </w:tcBorders>
            <w:tcMar>
              <w:top w:w="45" w:type="dxa"/>
              <w:left w:w="45" w:type="dxa"/>
              <w:bottom w:w="45" w:type="dxa"/>
              <w:right w:w="45" w:type="dxa"/>
            </w:tcMar>
            <w:hideMark/>
          </w:tcPr>
          <w:p w:rsidR="00FB7638" w:rsidP="77A19BD3" w:rsidRDefault="00FB7638" w14:paraId="532C8A01" w14:textId="77777777" w14:noSpellErr="1">
            <w:pPr>
              <w:rPr>
                <w:rFonts w:ascii="Arial" w:hAnsi="Arial" w:eastAsia="Arial" w:cs="Arial"/>
              </w:rPr>
            </w:pPr>
            <w:r w:rsidRPr="77A19BD3" w:rsidR="00FB7638">
              <w:rPr>
                <w:rFonts w:ascii="Arial" w:hAnsi="Arial" w:eastAsia="Arial" w:cs="Arial"/>
              </w:rPr>
              <w:t>Yes</w:t>
            </w:r>
          </w:p>
        </w:tc>
        <w:tc>
          <w:tcPr>
            <w:tcW w:w="0" w:type="auto"/>
            <w:tcBorders>
              <w:bottom w:val="single" w:color="CCCCCC" w:sz="6" w:space="0"/>
              <w:right w:val="single" w:color="CCCCCC" w:sz="6" w:space="0"/>
            </w:tcBorders>
            <w:tcMar>
              <w:top w:w="45" w:type="dxa"/>
              <w:left w:w="45" w:type="dxa"/>
              <w:bottom w:w="45" w:type="dxa"/>
              <w:right w:w="45" w:type="dxa"/>
            </w:tcMar>
            <w:hideMark/>
          </w:tcPr>
          <w:p w:rsidR="00FB7638" w:rsidP="77A19BD3" w:rsidRDefault="00FB7638" w14:paraId="6EB71B9B" w14:textId="77777777" w14:noSpellErr="1">
            <w:pPr>
              <w:rPr>
                <w:rFonts w:ascii="Arial" w:hAnsi="Arial" w:eastAsia="Arial" w:cs="Arial"/>
              </w:rPr>
            </w:pPr>
            <w:r w:rsidRPr="77A19BD3" w:rsidR="00FB7638">
              <w:rPr>
                <w:rFonts w:ascii="Arial" w:hAnsi="Arial" w:eastAsia="Arial" w:cs="Arial"/>
              </w:rPr>
              <w:t>1</w:t>
            </w:r>
          </w:p>
        </w:tc>
      </w:tr>
      <w:tr w:rsidR="00FB7638" w:rsidTr="77A19BD3" w14:paraId="7440E814" w14:textId="77777777">
        <w:trPr>
          <w:tblCellSpacing w:w="0" w:type="dxa"/>
        </w:trPr>
        <w:tc>
          <w:tcPr>
            <w:tcW w:w="0" w:type="auto"/>
            <w:tcBorders>
              <w:bottom w:val="single" w:color="CCCCCC" w:sz="6" w:space="0"/>
              <w:right w:val="single" w:color="CCCCCC" w:sz="6" w:space="0"/>
            </w:tcBorders>
            <w:tcMar>
              <w:top w:w="45" w:type="dxa"/>
              <w:left w:w="45" w:type="dxa"/>
              <w:bottom w:w="45" w:type="dxa"/>
              <w:right w:w="45" w:type="dxa"/>
            </w:tcMar>
            <w:hideMark/>
          </w:tcPr>
          <w:p w:rsidR="00FB7638" w:rsidP="77A19BD3" w:rsidRDefault="00FB7638" w14:paraId="1876657A" w14:textId="77777777" w14:noSpellErr="1">
            <w:pPr>
              <w:rPr>
                <w:rFonts w:ascii="Arial" w:hAnsi="Arial" w:eastAsia="Arial" w:cs="Arial"/>
              </w:rPr>
            </w:pPr>
            <w:r w:rsidRPr="77A19BD3" w:rsidR="00FB7638">
              <w:rPr>
                <w:rFonts w:ascii="Arial" w:hAnsi="Arial" w:eastAsia="Arial" w:cs="Arial"/>
              </w:rPr>
              <w:t>Selective Call Forwarding</w:t>
            </w:r>
          </w:p>
        </w:tc>
        <w:tc>
          <w:tcPr>
            <w:tcW w:w="0" w:type="auto"/>
            <w:tcBorders>
              <w:bottom w:val="single" w:color="CCCCCC" w:sz="6" w:space="0"/>
              <w:right w:val="single" w:color="CCCCCC" w:sz="6" w:space="0"/>
            </w:tcBorders>
            <w:tcMar>
              <w:top w:w="45" w:type="dxa"/>
              <w:left w:w="45" w:type="dxa"/>
              <w:bottom w:w="45" w:type="dxa"/>
              <w:right w:w="45" w:type="dxa"/>
            </w:tcMar>
            <w:hideMark/>
          </w:tcPr>
          <w:p w:rsidR="00FB7638" w:rsidP="77A19BD3" w:rsidRDefault="00FB7638" w14:paraId="111FB485" w14:textId="77777777" w14:noSpellErr="1">
            <w:pPr>
              <w:rPr>
                <w:rFonts w:ascii="Arial" w:hAnsi="Arial" w:eastAsia="Arial" w:cs="Arial"/>
              </w:rPr>
            </w:pPr>
            <w:r w:rsidRPr="77A19BD3" w:rsidR="00FB7638">
              <w:rPr>
                <w:rFonts w:ascii="Arial" w:hAnsi="Arial" w:eastAsia="Arial" w:cs="Arial"/>
              </w:rPr>
              <w:t>Yes</w:t>
            </w:r>
          </w:p>
        </w:tc>
        <w:tc>
          <w:tcPr>
            <w:tcW w:w="0" w:type="auto"/>
            <w:tcBorders>
              <w:bottom w:val="single" w:color="CCCCCC" w:sz="6" w:space="0"/>
              <w:right w:val="single" w:color="CCCCCC" w:sz="6" w:space="0"/>
            </w:tcBorders>
            <w:tcMar>
              <w:top w:w="45" w:type="dxa"/>
              <w:left w:w="45" w:type="dxa"/>
              <w:bottom w:w="45" w:type="dxa"/>
              <w:right w:w="45" w:type="dxa"/>
            </w:tcMar>
            <w:hideMark/>
          </w:tcPr>
          <w:p w:rsidR="00FB7638" w:rsidP="77A19BD3" w:rsidRDefault="00FB7638" w14:paraId="085D0978" w14:textId="77777777" w14:noSpellErr="1">
            <w:pPr>
              <w:rPr>
                <w:rFonts w:ascii="Arial" w:hAnsi="Arial" w:eastAsia="Arial" w:cs="Arial"/>
              </w:rPr>
            </w:pPr>
            <w:r w:rsidRPr="77A19BD3" w:rsidR="00FB7638">
              <w:rPr>
                <w:rFonts w:ascii="Arial" w:hAnsi="Arial" w:eastAsia="Arial" w:cs="Arial"/>
              </w:rPr>
              <w:t>1</w:t>
            </w:r>
          </w:p>
        </w:tc>
      </w:tr>
      <w:tr w:rsidR="00FB7638" w:rsidTr="77A19BD3" w14:paraId="1ED7E802" w14:textId="77777777">
        <w:trPr>
          <w:tblCellSpacing w:w="0" w:type="dxa"/>
        </w:trPr>
        <w:tc>
          <w:tcPr>
            <w:tcW w:w="0" w:type="auto"/>
            <w:tcBorders>
              <w:bottom w:val="single" w:color="CCCCCC" w:sz="6" w:space="0"/>
              <w:right w:val="single" w:color="CCCCCC" w:sz="6" w:space="0"/>
            </w:tcBorders>
            <w:tcMar>
              <w:top w:w="45" w:type="dxa"/>
              <w:left w:w="45" w:type="dxa"/>
              <w:bottom w:w="45" w:type="dxa"/>
              <w:right w:w="45" w:type="dxa"/>
            </w:tcMar>
            <w:hideMark/>
          </w:tcPr>
          <w:p w:rsidR="00FB7638" w:rsidP="77A19BD3" w:rsidRDefault="00FB7638" w14:paraId="79143CE6" w14:textId="77777777" w14:noSpellErr="1">
            <w:pPr>
              <w:rPr>
                <w:rFonts w:ascii="Arial" w:hAnsi="Arial" w:eastAsia="Arial" w:cs="Arial"/>
              </w:rPr>
            </w:pPr>
            <w:r w:rsidRPr="77A19BD3" w:rsidR="00FB7638">
              <w:rPr>
                <w:rFonts w:ascii="Arial" w:hAnsi="Arial" w:eastAsia="Arial" w:cs="Arial"/>
              </w:rPr>
              <w:t>Call Rejection</w:t>
            </w:r>
          </w:p>
        </w:tc>
        <w:tc>
          <w:tcPr>
            <w:tcW w:w="0" w:type="auto"/>
            <w:tcBorders>
              <w:bottom w:val="single" w:color="CCCCCC" w:sz="6" w:space="0"/>
              <w:right w:val="single" w:color="CCCCCC" w:sz="6" w:space="0"/>
            </w:tcBorders>
            <w:tcMar>
              <w:top w:w="45" w:type="dxa"/>
              <w:left w:w="45" w:type="dxa"/>
              <w:bottom w:w="45" w:type="dxa"/>
              <w:right w:w="45" w:type="dxa"/>
            </w:tcMar>
            <w:hideMark/>
          </w:tcPr>
          <w:p w:rsidR="00FB7638" w:rsidP="77A19BD3" w:rsidRDefault="00FB7638" w14:paraId="18714AA7" w14:textId="77777777" w14:noSpellErr="1">
            <w:pPr>
              <w:rPr>
                <w:rFonts w:ascii="Arial" w:hAnsi="Arial" w:eastAsia="Arial" w:cs="Arial"/>
              </w:rPr>
            </w:pPr>
            <w:r w:rsidRPr="77A19BD3" w:rsidR="00FB7638">
              <w:rPr>
                <w:rFonts w:ascii="Arial" w:hAnsi="Arial" w:eastAsia="Arial" w:cs="Arial"/>
              </w:rPr>
              <w:t>Yes</w:t>
            </w:r>
          </w:p>
        </w:tc>
        <w:tc>
          <w:tcPr>
            <w:tcW w:w="0" w:type="auto"/>
            <w:tcBorders>
              <w:bottom w:val="single" w:color="CCCCCC" w:sz="6" w:space="0"/>
              <w:right w:val="single" w:color="CCCCCC" w:sz="6" w:space="0"/>
            </w:tcBorders>
            <w:tcMar>
              <w:top w:w="45" w:type="dxa"/>
              <w:left w:w="45" w:type="dxa"/>
              <w:bottom w:w="45" w:type="dxa"/>
              <w:right w:w="45" w:type="dxa"/>
            </w:tcMar>
            <w:hideMark/>
          </w:tcPr>
          <w:p w:rsidR="00FB7638" w:rsidP="77A19BD3" w:rsidRDefault="00FB7638" w14:paraId="4D49AF53" w14:textId="77777777" w14:noSpellErr="1">
            <w:pPr>
              <w:rPr>
                <w:rFonts w:ascii="Arial" w:hAnsi="Arial" w:eastAsia="Arial" w:cs="Arial"/>
              </w:rPr>
            </w:pPr>
            <w:r w:rsidRPr="77A19BD3" w:rsidR="00FB7638">
              <w:rPr>
                <w:rFonts w:ascii="Arial" w:hAnsi="Arial" w:eastAsia="Arial" w:cs="Arial"/>
              </w:rPr>
              <w:t>1</w:t>
            </w:r>
          </w:p>
        </w:tc>
      </w:tr>
      <w:tr w:rsidR="00FB7638" w:rsidTr="77A19BD3" w14:paraId="6595974E" w14:textId="77777777">
        <w:trPr>
          <w:tblCellSpacing w:w="0" w:type="dxa"/>
        </w:trPr>
        <w:tc>
          <w:tcPr>
            <w:tcW w:w="0" w:type="auto"/>
            <w:tcBorders>
              <w:bottom w:val="single" w:color="CCCCCC" w:sz="6" w:space="0"/>
              <w:right w:val="single" w:color="CCCCCC" w:sz="6" w:space="0"/>
            </w:tcBorders>
            <w:tcMar>
              <w:top w:w="45" w:type="dxa"/>
              <w:left w:w="45" w:type="dxa"/>
              <w:bottom w:w="45" w:type="dxa"/>
              <w:right w:w="45" w:type="dxa"/>
            </w:tcMar>
            <w:hideMark/>
          </w:tcPr>
          <w:p w:rsidR="00FB7638" w:rsidP="77A19BD3" w:rsidRDefault="00FB7638" w14:paraId="5BEC5AEF" w14:textId="77777777" w14:noSpellErr="1">
            <w:pPr>
              <w:rPr>
                <w:rFonts w:ascii="Arial" w:hAnsi="Arial" w:eastAsia="Arial" w:cs="Arial"/>
              </w:rPr>
            </w:pPr>
            <w:r w:rsidRPr="77A19BD3" w:rsidR="00FB7638">
              <w:rPr>
                <w:rFonts w:ascii="Arial" w:hAnsi="Arial" w:eastAsia="Arial" w:cs="Arial"/>
              </w:rPr>
              <w:t>Call Trace</w:t>
            </w:r>
          </w:p>
        </w:tc>
        <w:tc>
          <w:tcPr>
            <w:tcW w:w="0" w:type="auto"/>
            <w:tcBorders>
              <w:bottom w:val="single" w:color="CCCCCC" w:sz="6" w:space="0"/>
              <w:right w:val="single" w:color="CCCCCC" w:sz="6" w:space="0"/>
            </w:tcBorders>
            <w:tcMar>
              <w:top w:w="45" w:type="dxa"/>
              <w:left w:w="45" w:type="dxa"/>
              <w:bottom w:w="45" w:type="dxa"/>
              <w:right w:w="45" w:type="dxa"/>
            </w:tcMar>
            <w:hideMark/>
          </w:tcPr>
          <w:p w:rsidR="00FB7638" w:rsidP="77A19BD3" w:rsidRDefault="00FB7638" w14:paraId="1569643C" w14:textId="77777777" w14:noSpellErr="1">
            <w:pPr>
              <w:rPr>
                <w:rFonts w:ascii="Arial" w:hAnsi="Arial" w:eastAsia="Arial" w:cs="Arial"/>
              </w:rPr>
            </w:pPr>
            <w:r w:rsidRPr="77A19BD3" w:rsidR="00FB7638">
              <w:rPr>
                <w:rFonts w:ascii="Arial" w:hAnsi="Arial" w:eastAsia="Arial" w:cs="Arial"/>
              </w:rPr>
              <w:t>Yes</w:t>
            </w:r>
          </w:p>
        </w:tc>
        <w:tc>
          <w:tcPr>
            <w:tcW w:w="0" w:type="auto"/>
            <w:tcBorders>
              <w:bottom w:val="single" w:color="CCCCCC" w:sz="6" w:space="0"/>
              <w:right w:val="single" w:color="CCCCCC" w:sz="6" w:space="0"/>
            </w:tcBorders>
            <w:tcMar>
              <w:top w:w="45" w:type="dxa"/>
              <w:left w:w="45" w:type="dxa"/>
              <w:bottom w:w="45" w:type="dxa"/>
              <w:right w:w="45" w:type="dxa"/>
            </w:tcMar>
            <w:hideMark/>
          </w:tcPr>
          <w:p w:rsidR="00FB7638" w:rsidP="77A19BD3" w:rsidRDefault="00FB7638" w14:paraId="07370A5F" w14:textId="77777777" w14:noSpellErr="1">
            <w:pPr>
              <w:rPr>
                <w:rFonts w:ascii="Arial" w:hAnsi="Arial" w:eastAsia="Arial" w:cs="Arial"/>
              </w:rPr>
            </w:pPr>
            <w:r w:rsidRPr="77A19BD3" w:rsidR="00FB7638">
              <w:rPr>
                <w:rFonts w:ascii="Arial" w:hAnsi="Arial" w:eastAsia="Arial" w:cs="Arial"/>
              </w:rPr>
              <w:t>1</w:t>
            </w:r>
          </w:p>
        </w:tc>
      </w:tr>
      <w:tr w:rsidR="00FB7638" w:rsidTr="77A19BD3" w14:paraId="09E90487" w14:textId="77777777">
        <w:trPr>
          <w:tblCellSpacing w:w="0" w:type="dxa"/>
        </w:trPr>
        <w:tc>
          <w:tcPr>
            <w:tcW w:w="0" w:type="auto"/>
            <w:tcBorders>
              <w:bottom w:val="single" w:color="CCCCCC" w:sz="6" w:space="0"/>
              <w:right w:val="single" w:color="CCCCCC" w:sz="6" w:space="0"/>
            </w:tcBorders>
            <w:tcMar>
              <w:top w:w="45" w:type="dxa"/>
              <w:left w:w="45" w:type="dxa"/>
              <w:bottom w:w="45" w:type="dxa"/>
              <w:right w:w="45" w:type="dxa"/>
            </w:tcMar>
            <w:hideMark/>
          </w:tcPr>
          <w:p w:rsidR="00FB7638" w:rsidP="77A19BD3" w:rsidRDefault="00FB7638" w14:paraId="36DA7F67" w14:textId="77777777" w14:noSpellErr="1">
            <w:pPr>
              <w:rPr>
                <w:rFonts w:ascii="Arial" w:hAnsi="Arial" w:eastAsia="Arial" w:cs="Arial"/>
              </w:rPr>
            </w:pPr>
            <w:r w:rsidRPr="77A19BD3" w:rsidR="00FB7638">
              <w:rPr>
                <w:rFonts w:ascii="Arial" w:hAnsi="Arial" w:eastAsia="Arial" w:cs="Arial"/>
              </w:rPr>
              <w:t>Priority Call</w:t>
            </w:r>
          </w:p>
        </w:tc>
        <w:tc>
          <w:tcPr>
            <w:tcW w:w="0" w:type="auto"/>
            <w:tcBorders>
              <w:bottom w:val="single" w:color="CCCCCC" w:sz="6" w:space="0"/>
              <w:right w:val="single" w:color="CCCCCC" w:sz="6" w:space="0"/>
            </w:tcBorders>
            <w:tcMar>
              <w:top w:w="45" w:type="dxa"/>
              <w:left w:w="45" w:type="dxa"/>
              <w:bottom w:w="45" w:type="dxa"/>
              <w:right w:w="45" w:type="dxa"/>
            </w:tcMar>
            <w:hideMark/>
          </w:tcPr>
          <w:p w:rsidR="00FB7638" w:rsidP="77A19BD3" w:rsidRDefault="00FB7638" w14:paraId="775653C1" w14:textId="77777777" w14:noSpellErr="1">
            <w:pPr>
              <w:rPr>
                <w:rFonts w:ascii="Arial" w:hAnsi="Arial" w:eastAsia="Arial" w:cs="Arial"/>
              </w:rPr>
            </w:pPr>
            <w:r w:rsidRPr="77A19BD3" w:rsidR="00FB7638">
              <w:rPr>
                <w:rFonts w:ascii="Arial" w:hAnsi="Arial" w:eastAsia="Arial" w:cs="Arial"/>
              </w:rPr>
              <w:t>Yes</w:t>
            </w:r>
          </w:p>
        </w:tc>
        <w:tc>
          <w:tcPr>
            <w:tcW w:w="0" w:type="auto"/>
            <w:tcBorders>
              <w:bottom w:val="single" w:color="CCCCCC" w:sz="6" w:space="0"/>
              <w:right w:val="single" w:color="CCCCCC" w:sz="6" w:space="0"/>
            </w:tcBorders>
            <w:tcMar>
              <w:top w:w="45" w:type="dxa"/>
              <w:left w:w="45" w:type="dxa"/>
              <w:bottom w:w="45" w:type="dxa"/>
              <w:right w:w="45" w:type="dxa"/>
            </w:tcMar>
            <w:hideMark/>
          </w:tcPr>
          <w:p w:rsidR="00FB7638" w:rsidP="77A19BD3" w:rsidRDefault="00FB7638" w14:paraId="45D7FBF0" w14:textId="77777777" w14:noSpellErr="1">
            <w:pPr>
              <w:rPr>
                <w:rFonts w:ascii="Arial" w:hAnsi="Arial" w:eastAsia="Arial" w:cs="Arial"/>
              </w:rPr>
            </w:pPr>
            <w:r w:rsidRPr="77A19BD3" w:rsidR="00FB7638">
              <w:rPr>
                <w:rFonts w:ascii="Arial" w:hAnsi="Arial" w:eastAsia="Arial" w:cs="Arial"/>
              </w:rPr>
              <w:t>1,2</w:t>
            </w:r>
          </w:p>
        </w:tc>
      </w:tr>
      <w:tr w:rsidR="00FB7638" w:rsidTr="77A19BD3" w14:paraId="30A29F8E" w14:textId="77777777">
        <w:trPr>
          <w:tblCellSpacing w:w="0" w:type="dxa"/>
        </w:trPr>
        <w:tc>
          <w:tcPr>
            <w:tcW w:w="0" w:type="auto"/>
            <w:tcBorders>
              <w:bottom w:val="single" w:color="CCCCCC" w:sz="6" w:space="0"/>
              <w:right w:val="single" w:color="CCCCCC" w:sz="6" w:space="0"/>
            </w:tcBorders>
            <w:tcMar>
              <w:top w:w="45" w:type="dxa"/>
              <w:left w:w="45" w:type="dxa"/>
              <w:bottom w:w="45" w:type="dxa"/>
              <w:right w:w="45" w:type="dxa"/>
            </w:tcMar>
            <w:hideMark/>
          </w:tcPr>
          <w:p w:rsidR="00FB7638" w:rsidP="77A19BD3" w:rsidRDefault="00FB7638" w14:paraId="4B5F5674" w14:textId="77777777" w14:noSpellErr="1">
            <w:pPr>
              <w:rPr>
                <w:rFonts w:ascii="Arial" w:hAnsi="Arial" w:eastAsia="Arial" w:cs="Arial"/>
              </w:rPr>
            </w:pPr>
            <w:r w:rsidRPr="77A19BD3" w:rsidR="00FB7638">
              <w:rPr>
                <w:rFonts w:ascii="Arial" w:hAnsi="Arial" w:eastAsia="Arial" w:cs="Arial"/>
              </w:rPr>
              <w:t>Continuous Redial</w:t>
            </w:r>
          </w:p>
        </w:tc>
        <w:tc>
          <w:tcPr>
            <w:tcW w:w="0" w:type="auto"/>
            <w:tcBorders>
              <w:bottom w:val="single" w:color="CCCCCC" w:sz="6" w:space="0"/>
              <w:right w:val="single" w:color="CCCCCC" w:sz="6" w:space="0"/>
            </w:tcBorders>
            <w:tcMar>
              <w:top w:w="45" w:type="dxa"/>
              <w:left w:w="45" w:type="dxa"/>
              <w:bottom w:w="45" w:type="dxa"/>
              <w:right w:w="45" w:type="dxa"/>
            </w:tcMar>
            <w:hideMark/>
          </w:tcPr>
          <w:p w:rsidR="00FB7638" w:rsidP="77A19BD3" w:rsidRDefault="00FB7638" w14:paraId="23848ED0" w14:textId="77777777" w14:noSpellErr="1">
            <w:pPr>
              <w:rPr>
                <w:rFonts w:ascii="Arial" w:hAnsi="Arial" w:eastAsia="Arial" w:cs="Arial"/>
              </w:rPr>
            </w:pPr>
            <w:r w:rsidRPr="77A19BD3" w:rsidR="00FB7638">
              <w:rPr>
                <w:rFonts w:ascii="Arial" w:hAnsi="Arial" w:eastAsia="Arial" w:cs="Arial"/>
              </w:rPr>
              <w:t>No</w:t>
            </w:r>
          </w:p>
        </w:tc>
        <w:tc>
          <w:tcPr>
            <w:tcW w:w="0" w:type="auto"/>
            <w:tcBorders>
              <w:bottom w:val="single" w:color="CCCCCC" w:sz="6" w:space="0"/>
              <w:right w:val="single" w:color="CCCCCC" w:sz="6" w:space="0"/>
            </w:tcBorders>
            <w:tcMar>
              <w:top w:w="45" w:type="dxa"/>
              <w:left w:w="45" w:type="dxa"/>
              <w:bottom w:w="45" w:type="dxa"/>
              <w:right w:w="45" w:type="dxa"/>
            </w:tcMar>
            <w:hideMark/>
          </w:tcPr>
          <w:p w:rsidR="00FB7638" w:rsidP="77A19BD3" w:rsidRDefault="00FB7638" w14:paraId="2F677FE7" w14:textId="77777777" w14:noSpellErr="1">
            <w:pPr>
              <w:rPr>
                <w:rFonts w:ascii="Arial" w:hAnsi="Arial" w:eastAsia="Arial" w:cs="Arial"/>
              </w:rPr>
            </w:pPr>
            <w:r w:rsidRPr="77A19BD3" w:rsidR="00FB7638">
              <w:rPr>
                <w:rFonts w:ascii="Arial" w:hAnsi="Arial" w:eastAsia="Arial" w:cs="Arial"/>
              </w:rPr>
              <w:t>3</w:t>
            </w:r>
          </w:p>
        </w:tc>
      </w:tr>
      <w:tr w:rsidR="00FB7638" w:rsidTr="77A19BD3" w14:paraId="52CE8CB2" w14:textId="77777777">
        <w:trPr>
          <w:tblCellSpacing w:w="0" w:type="dxa"/>
        </w:trPr>
        <w:tc>
          <w:tcPr>
            <w:tcW w:w="0" w:type="auto"/>
            <w:tcBorders>
              <w:bottom w:val="single" w:color="CCCCCC" w:sz="6" w:space="0"/>
              <w:right w:val="single" w:color="CCCCCC" w:sz="6" w:space="0"/>
            </w:tcBorders>
            <w:tcMar>
              <w:top w:w="45" w:type="dxa"/>
              <w:left w:w="45" w:type="dxa"/>
              <w:bottom w:w="45" w:type="dxa"/>
              <w:right w:w="45" w:type="dxa"/>
            </w:tcMar>
            <w:hideMark/>
          </w:tcPr>
          <w:p w:rsidR="00FB7638" w:rsidP="77A19BD3" w:rsidRDefault="00FB7638" w14:paraId="69CFCDDF" w14:textId="77777777" w14:noSpellErr="1">
            <w:pPr>
              <w:rPr>
                <w:rFonts w:ascii="Arial" w:hAnsi="Arial" w:eastAsia="Arial" w:cs="Arial"/>
              </w:rPr>
            </w:pPr>
            <w:r w:rsidRPr="77A19BD3" w:rsidR="00FB7638">
              <w:rPr>
                <w:rFonts w:ascii="Arial" w:hAnsi="Arial" w:eastAsia="Arial" w:cs="Arial"/>
              </w:rPr>
              <w:t>Call Waiting</w:t>
            </w:r>
          </w:p>
        </w:tc>
        <w:tc>
          <w:tcPr>
            <w:tcW w:w="0" w:type="auto"/>
            <w:tcBorders>
              <w:bottom w:val="single" w:color="CCCCCC" w:sz="6" w:space="0"/>
              <w:right w:val="single" w:color="CCCCCC" w:sz="6" w:space="0"/>
            </w:tcBorders>
            <w:tcMar>
              <w:top w:w="45" w:type="dxa"/>
              <w:left w:w="45" w:type="dxa"/>
              <w:bottom w:w="45" w:type="dxa"/>
              <w:right w:w="45" w:type="dxa"/>
            </w:tcMar>
            <w:hideMark/>
          </w:tcPr>
          <w:p w:rsidR="00FB7638" w:rsidP="77A19BD3" w:rsidRDefault="00FB7638" w14:paraId="6419C232" w14:textId="77777777" w14:noSpellErr="1">
            <w:pPr>
              <w:rPr>
                <w:rFonts w:ascii="Arial" w:hAnsi="Arial" w:eastAsia="Arial" w:cs="Arial"/>
              </w:rPr>
            </w:pPr>
            <w:r w:rsidRPr="77A19BD3" w:rsidR="00FB7638">
              <w:rPr>
                <w:rFonts w:ascii="Arial" w:hAnsi="Arial" w:eastAsia="Arial" w:cs="Arial"/>
              </w:rPr>
              <w:t>Yes</w:t>
            </w:r>
          </w:p>
        </w:tc>
        <w:tc>
          <w:tcPr>
            <w:tcW w:w="0" w:type="auto"/>
            <w:tcBorders>
              <w:bottom w:val="single" w:color="CCCCCC" w:sz="6" w:space="0"/>
              <w:right w:val="single" w:color="CCCCCC" w:sz="6" w:space="0"/>
            </w:tcBorders>
            <w:tcMar>
              <w:top w:w="45" w:type="dxa"/>
              <w:left w:w="45" w:type="dxa"/>
              <w:bottom w:w="45" w:type="dxa"/>
              <w:right w:w="45" w:type="dxa"/>
            </w:tcMar>
            <w:hideMark/>
          </w:tcPr>
          <w:p w:rsidR="00FB7638" w:rsidP="77A19BD3" w:rsidRDefault="00FB7638" w14:paraId="4B3BDE5E" w14:textId="77777777" w14:noSpellErr="1">
            <w:pPr>
              <w:rPr>
                <w:rFonts w:ascii="Arial" w:hAnsi="Arial" w:eastAsia="Arial" w:cs="Arial"/>
              </w:rPr>
            </w:pPr>
            <w:r w:rsidRPr="77A19BD3" w:rsidR="00FB7638">
              <w:rPr>
                <w:rFonts w:ascii="Arial" w:hAnsi="Arial" w:eastAsia="Arial" w:cs="Arial"/>
              </w:rPr>
              <w:t>2</w:t>
            </w:r>
          </w:p>
        </w:tc>
      </w:tr>
      <w:tr w:rsidR="00FB7638" w:rsidTr="77A19BD3" w14:paraId="198D3B7F" w14:textId="77777777">
        <w:trPr>
          <w:tblCellSpacing w:w="0" w:type="dxa"/>
        </w:trPr>
        <w:tc>
          <w:tcPr>
            <w:tcW w:w="0" w:type="auto"/>
            <w:tcBorders>
              <w:bottom w:val="single" w:color="CCCCCC" w:sz="6" w:space="0"/>
              <w:right w:val="single" w:color="CCCCCC" w:sz="6" w:space="0"/>
            </w:tcBorders>
            <w:tcMar>
              <w:top w:w="45" w:type="dxa"/>
              <w:left w:w="45" w:type="dxa"/>
              <w:bottom w:w="45" w:type="dxa"/>
              <w:right w:w="45" w:type="dxa"/>
            </w:tcMar>
            <w:hideMark/>
          </w:tcPr>
          <w:p w:rsidR="00FB7638" w:rsidP="77A19BD3" w:rsidRDefault="00FB7638" w14:paraId="58F86C9E" w14:textId="77777777" w14:noSpellErr="1">
            <w:pPr>
              <w:rPr>
                <w:rFonts w:ascii="Arial" w:hAnsi="Arial" w:eastAsia="Arial" w:cs="Arial"/>
              </w:rPr>
            </w:pPr>
            <w:r w:rsidRPr="77A19BD3" w:rsidR="00FB7638">
              <w:rPr>
                <w:rFonts w:ascii="Arial" w:hAnsi="Arial" w:eastAsia="Arial" w:cs="Arial"/>
              </w:rPr>
              <w:t>Busy Line Verification</w:t>
            </w:r>
          </w:p>
        </w:tc>
        <w:tc>
          <w:tcPr>
            <w:tcW w:w="0" w:type="auto"/>
            <w:tcBorders>
              <w:bottom w:val="single" w:color="CCCCCC" w:sz="6" w:space="0"/>
              <w:right w:val="single" w:color="CCCCCC" w:sz="6" w:space="0"/>
            </w:tcBorders>
            <w:tcMar>
              <w:top w:w="45" w:type="dxa"/>
              <w:left w:w="45" w:type="dxa"/>
              <w:bottom w:w="45" w:type="dxa"/>
              <w:right w:w="45" w:type="dxa"/>
            </w:tcMar>
            <w:hideMark/>
          </w:tcPr>
          <w:p w:rsidR="00FB7638" w:rsidP="77A19BD3" w:rsidRDefault="00FB7638" w14:paraId="4D6BCF13" w14:textId="77777777" w14:noSpellErr="1">
            <w:pPr>
              <w:rPr>
                <w:rFonts w:ascii="Arial" w:hAnsi="Arial" w:eastAsia="Arial" w:cs="Arial"/>
              </w:rPr>
            </w:pPr>
            <w:r w:rsidRPr="77A19BD3" w:rsidR="00FB7638">
              <w:rPr>
                <w:rFonts w:ascii="Arial" w:hAnsi="Arial" w:eastAsia="Arial" w:cs="Arial"/>
              </w:rPr>
              <w:t>No</w:t>
            </w:r>
          </w:p>
        </w:tc>
        <w:tc>
          <w:tcPr>
            <w:tcW w:w="0" w:type="auto"/>
            <w:tcBorders>
              <w:bottom w:val="single" w:color="CCCCCC" w:sz="6" w:space="0"/>
              <w:right w:val="single" w:color="CCCCCC" w:sz="6" w:space="0"/>
            </w:tcBorders>
            <w:tcMar>
              <w:top w:w="45" w:type="dxa"/>
              <w:left w:w="45" w:type="dxa"/>
              <w:bottom w:w="45" w:type="dxa"/>
              <w:right w:w="45" w:type="dxa"/>
            </w:tcMar>
            <w:hideMark/>
          </w:tcPr>
          <w:p w:rsidR="00FB7638" w:rsidP="77A19BD3" w:rsidRDefault="00FB7638" w14:paraId="3BF3F866" w14:textId="77777777" w14:noSpellErr="1">
            <w:pPr>
              <w:rPr>
                <w:rFonts w:ascii="Arial" w:hAnsi="Arial" w:eastAsia="Arial" w:cs="Arial"/>
              </w:rPr>
            </w:pPr>
            <w:r w:rsidRPr="77A19BD3" w:rsidR="00FB7638">
              <w:rPr>
                <w:rFonts w:ascii="Arial" w:hAnsi="Arial" w:eastAsia="Arial" w:cs="Arial"/>
              </w:rPr>
              <w:t> </w:t>
            </w:r>
          </w:p>
        </w:tc>
      </w:tr>
      <w:tr w:rsidR="00FB7638" w:rsidTr="77A19BD3" w14:paraId="4B7A419B" w14:textId="77777777">
        <w:trPr>
          <w:tblCellSpacing w:w="0" w:type="dxa"/>
        </w:trPr>
        <w:tc>
          <w:tcPr>
            <w:tcW w:w="0" w:type="auto"/>
            <w:tcBorders>
              <w:bottom w:val="single" w:color="CCCCCC" w:sz="6" w:space="0"/>
              <w:right w:val="single" w:color="CCCCCC" w:sz="6" w:space="0"/>
            </w:tcBorders>
            <w:tcMar>
              <w:top w:w="45" w:type="dxa"/>
              <w:left w:w="45" w:type="dxa"/>
              <w:bottom w:w="45" w:type="dxa"/>
              <w:right w:w="45" w:type="dxa"/>
            </w:tcMar>
            <w:hideMark/>
          </w:tcPr>
          <w:p w:rsidR="00FB7638" w:rsidP="77A19BD3" w:rsidRDefault="00FB7638" w14:paraId="5A3033D4" w14:textId="77777777" w14:noSpellErr="1">
            <w:pPr>
              <w:rPr>
                <w:rFonts w:ascii="Arial" w:hAnsi="Arial" w:eastAsia="Arial" w:cs="Arial"/>
              </w:rPr>
            </w:pPr>
            <w:r w:rsidRPr="77A19BD3" w:rsidR="00FB7638">
              <w:rPr>
                <w:rFonts w:ascii="Arial" w:hAnsi="Arial" w:eastAsia="Arial" w:cs="Arial"/>
              </w:rPr>
              <w:t>911 Busy Override</w:t>
            </w:r>
          </w:p>
        </w:tc>
        <w:tc>
          <w:tcPr>
            <w:tcW w:w="0" w:type="auto"/>
            <w:tcBorders>
              <w:bottom w:val="single" w:color="CCCCCC" w:sz="6" w:space="0"/>
              <w:right w:val="single" w:color="CCCCCC" w:sz="6" w:space="0"/>
            </w:tcBorders>
            <w:tcMar>
              <w:top w:w="45" w:type="dxa"/>
              <w:left w:w="45" w:type="dxa"/>
              <w:bottom w:w="45" w:type="dxa"/>
              <w:right w:w="45" w:type="dxa"/>
            </w:tcMar>
            <w:hideMark/>
          </w:tcPr>
          <w:p w:rsidR="00FB7638" w:rsidP="77A19BD3" w:rsidRDefault="00FB7638" w14:paraId="06412ACE" w14:textId="77777777" w14:noSpellErr="1">
            <w:pPr>
              <w:rPr>
                <w:rFonts w:ascii="Arial" w:hAnsi="Arial" w:eastAsia="Arial" w:cs="Arial"/>
              </w:rPr>
            </w:pPr>
            <w:r w:rsidRPr="77A19BD3" w:rsidR="00FB7638">
              <w:rPr>
                <w:rFonts w:ascii="Arial" w:hAnsi="Arial" w:eastAsia="Arial" w:cs="Arial"/>
              </w:rPr>
              <w:t>No</w:t>
            </w:r>
          </w:p>
        </w:tc>
        <w:tc>
          <w:tcPr>
            <w:tcW w:w="0" w:type="auto"/>
            <w:tcBorders>
              <w:bottom w:val="single" w:color="CCCCCC" w:sz="6" w:space="0"/>
              <w:right w:val="single" w:color="CCCCCC" w:sz="6" w:space="0"/>
            </w:tcBorders>
            <w:tcMar>
              <w:top w:w="45" w:type="dxa"/>
              <w:left w:w="45" w:type="dxa"/>
              <w:bottom w:w="45" w:type="dxa"/>
              <w:right w:w="45" w:type="dxa"/>
            </w:tcMar>
            <w:hideMark/>
          </w:tcPr>
          <w:p w:rsidR="00FB7638" w:rsidP="77A19BD3" w:rsidRDefault="00FB7638" w14:paraId="0D13CBB3" w14:textId="77777777" w14:noSpellErr="1">
            <w:pPr>
              <w:rPr>
                <w:rFonts w:ascii="Arial" w:hAnsi="Arial" w:eastAsia="Arial" w:cs="Arial"/>
              </w:rPr>
            </w:pPr>
            <w:r w:rsidRPr="77A19BD3" w:rsidR="00FB7638">
              <w:rPr>
                <w:rFonts w:ascii="Arial" w:hAnsi="Arial" w:eastAsia="Arial" w:cs="Arial"/>
              </w:rPr>
              <w:t> </w:t>
            </w:r>
          </w:p>
        </w:tc>
      </w:tr>
    </w:tbl>
    <w:p w:rsidR="00FB7638" w:rsidP="77A19BD3" w:rsidRDefault="00FB7638" w14:paraId="2C33BE43" w14:textId="77777777" w14:noSpellErr="1">
      <w:pPr>
        <w:pStyle w:val="NormalWeb"/>
        <w:spacing w:before="150" w:beforeAutospacing="off" w:after="225" w:afterAutospacing="off"/>
        <w:rPr>
          <w:rFonts w:ascii="Arial" w:hAnsi="Arial" w:eastAsia="Arial" w:cs="Arial"/>
          <w:color w:val="000000"/>
        </w:rPr>
      </w:pPr>
      <w:r w:rsidRPr="77A19BD3" w:rsidR="00FB7638">
        <w:rPr>
          <w:rFonts w:ascii="Arial" w:hAnsi="Arial" w:eastAsia="Arial" w:cs="Arial"/>
          <w:color w:val="000000" w:themeColor="text1" w:themeTint="FF" w:themeShade="FF"/>
        </w:rPr>
        <w:t>NOTES:</w:t>
      </w:r>
    </w:p>
    <w:p w:rsidR="00FB7638" w:rsidP="77A19BD3" w:rsidRDefault="00FB7638" w14:paraId="5816D9D8" w14:textId="77777777" w14:noSpellErr="1">
      <w:pPr>
        <w:numPr>
          <w:ilvl w:val="0"/>
          <w:numId w:val="6"/>
        </w:numPr>
        <w:spacing w:before="75" w:after="75" w:line="240" w:lineRule="auto"/>
        <w:ind w:left="1170"/>
        <w:rPr>
          <w:rFonts w:ascii="Arial" w:hAnsi="Arial" w:eastAsia="Arial" w:cs="Arial"/>
        </w:rPr>
      </w:pPr>
      <w:r w:rsidRPr="1D829B7F" w:rsidR="00FB7638">
        <w:rPr>
          <w:rFonts w:ascii="Arial" w:hAnsi="Arial" w:eastAsia="Arial" w:cs="Arial"/>
        </w:rPr>
        <w:t xml:space="preserve">Requires Signaling System 7 (SS7) connectivity between CenturyLink and your switches and the </w:t>
      </w:r>
      <w:r w:rsidRPr="1D829B7F" w:rsidR="00FB7638">
        <w:rPr>
          <w:rFonts w:ascii="Arial" w:hAnsi="Arial" w:eastAsia="Arial" w:cs="Arial"/>
        </w:rPr>
        <w:t>appropriate hardware/software</w:t>
      </w:r>
      <w:r w:rsidRPr="1D829B7F" w:rsidR="00FB7638">
        <w:rPr>
          <w:rFonts w:ascii="Arial" w:hAnsi="Arial" w:eastAsia="Arial" w:cs="Arial"/>
        </w:rPr>
        <w:t xml:space="preserve"> in your switch to offer like service.</w:t>
      </w:r>
    </w:p>
    <w:p w:rsidR="00FB7638" w:rsidP="77A19BD3" w:rsidRDefault="00FB7638" w14:paraId="7FB01492" w14:textId="77777777" w14:noSpellErr="1">
      <w:pPr>
        <w:numPr>
          <w:ilvl w:val="0"/>
          <w:numId w:val="7"/>
        </w:numPr>
        <w:spacing w:before="75" w:after="75" w:line="240" w:lineRule="auto"/>
        <w:ind w:left="1170"/>
        <w:rPr>
          <w:rFonts w:ascii="Arial" w:hAnsi="Arial" w:eastAsia="Arial" w:cs="Arial"/>
        </w:rPr>
      </w:pPr>
      <w:r w:rsidRPr="1D829B7F" w:rsidR="00FB7638">
        <w:rPr>
          <w:rFonts w:ascii="Arial" w:hAnsi="Arial" w:eastAsia="Arial" w:cs="Arial"/>
        </w:rPr>
        <w:t>Requires the ability for ported end-users to receive more than one simultaneous call.</w:t>
      </w:r>
    </w:p>
    <w:p w:rsidR="00FB7638" w:rsidP="77A19BD3" w:rsidRDefault="00FB7638" w14:paraId="211234D4" w14:textId="77777777" w14:noSpellErr="1">
      <w:pPr>
        <w:numPr>
          <w:ilvl w:val="0"/>
          <w:numId w:val="8"/>
        </w:numPr>
        <w:spacing w:before="75" w:after="75" w:line="240" w:lineRule="auto"/>
        <w:ind w:left="1170"/>
        <w:rPr>
          <w:rFonts w:ascii="Arial" w:hAnsi="Arial" w:eastAsia="Arial" w:cs="Arial"/>
        </w:rPr>
      </w:pPr>
      <w:r w:rsidRPr="1D829B7F" w:rsidR="00FB7638">
        <w:rPr>
          <w:rFonts w:ascii="Arial" w:hAnsi="Arial" w:eastAsia="Arial" w:cs="Arial"/>
        </w:rPr>
        <w:t>Continuous Redial is not available to callers dialing a ported telephone number.</w:t>
      </w:r>
    </w:p>
    <w:p w:rsidR="00FB7638" w:rsidP="77A19BD3" w:rsidRDefault="00FB7638" w14:paraId="5281725F" w14:textId="77777777">
      <w:pPr>
        <w:numPr>
          <w:ilvl w:val="0"/>
          <w:numId w:val="9"/>
        </w:numPr>
        <w:spacing w:after="0" w:line="240" w:lineRule="auto"/>
        <w:ind w:left="1170"/>
        <w:rPr>
          <w:rFonts w:ascii="Arial" w:hAnsi="Arial" w:eastAsia="Arial" w:cs="Arial"/>
        </w:rPr>
      </w:pPr>
      <w:r w:rsidRPr="77A19BD3" w:rsidR="00FB7638">
        <w:rPr>
          <w:rStyle w:val="Strong"/>
          <w:rFonts w:ascii="Arial" w:hAnsi="Arial" w:eastAsia="Arial" w:cs="Arial"/>
        </w:rPr>
        <w:t>Direct Inward Dialing (DID)</w:t>
      </w:r>
      <w:r>
        <w:br/>
      </w:r>
      <w:r w:rsidRPr="77A19BD3" w:rsidR="00FB7638">
        <w:rPr>
          <w:rFonts w:ascii="Arial" w:hAnsi="Arial" w:eastAsia="Arial" w:cs="Arial"/>
        </w:rPr>
        <w:t xml:space="preserve">INP implementation </w:t>
      </w:r>
      <w:r w:rsidRPr="77A19BD3" w:rsidR="00FB7638">
        <w:rPr>
          <w:rFonts w:ascii="Arial" w:hAnsi="Arial" w:eastAsia="Arial" w:cs="Arial"/>
        </w:rPr>
        <w:t>utilizing</w:t>
      </w:r>
      <w:r w:rsidRPr="77A19BD3" w:rsidR="00FB7638">
        <w:rPr>
          <w:rFonts w:ascii="Arial" w:hAnsi="Arial" w:eastAsia="Arial" w:cs="Arial"/>
        </w:rPr>
        <w:t xml:space="preserve"> DID is a special </w:t>
      </w:r>
      <w:r w:rsidRPr="77A19BD3" w:rsidR="00FB7638">
        <w:rPr>
          <w:rFonts w:ascii="Arial" w:hAnsi="Arial" w:eastAsia="Arial" w:cs="Arial"/>
        </w:rPr>
        <w:t>trunking</w:t>
      </w:r>
      <w:r w:rsidRPr="77A19BD3" w:rsidR="00FB7638">
        <w:rPr>
          <w:rFonts w:ascii="Arial" w:hAnsi="Arial" w:eastAsia="Arial" w:cs="Arial"/>
        </w:rPr>
        <w:t xml:space="preserve"> arrangement that </w:t>
      </w:r>
      <w:r w:rsidRPr="77A19BD3" w:rsidR="00FB7638">
        <w:rPr>
          <w:rFonts w:ascii="Arial" w:hAnsi="Arial" w:eastAsia="Arial" w:cs="Arial"/>
        </w:rPr>
        <w:t>permits</w:t>
      </w:r>
      <w:r w:rsidRPr="77A19BD3" w:rsidR="00FB7638">
        <w:rPr>
          <w:rFonts w:ascii="Arial" w:hAnsi="Arial" w:eastAsia="Arial" w:cs="Arial"/>
        </w:rPr>
        <w:t xml:space="preserve"> incoming calls from the exchange network to reach a specific end-user of another CLEC. INP, </w:t>
      </w:r>
      <w:r w:rsidRPr="77A19BD3" w:rsidR="00FB7638">
        <w:rPr>
          <w:rFonts w:ascii="Arial" w:hAnsi="Arial" w:eastAsia="Arial" w:cs="Arial"/>
        </w:rPr>
        <w:t>utilizing</w:t>
      </w:r>
      <w:r w:rsidRPr="77A19BD3" w:rsidR="00FB7638">
        <w:rPr>
          <w:rFonts w:ascii="Arial" w:hAnsi="Arial" w:eastAsia="Arial" w:cs="Arial"/>
        </w:rPr>
        <w:t xml:space="preserve"> DID, treats your switch to which a telephone number has been ported, as though it were a Private Branch Exchange (PBX) connected to the CenturyLink switch.</w:t>
      </w:r>
    </w:p>
    <w:p w:rsidR="00FB7638" w:rsidP="77A19BD3" w:rsidRDefault="00FB7638" w14:paraId="4B0D79AF" w14:textId="77777777" w14:noSpellErr="1">
      <w:pPr>
        <w:pStyle w:val="NormalWeb"/>
        <w:spacing w:before="150" w:beforeAutospacing="off" w:after="225" w:afterAutospacing="off"/>
        <w:ind w:left="1170"/>
        <w:rPr>
          <w:rFonts w:ascii="Arial" w:hAnsi="Arial" w:eastAsia="Arial" w:cs="Arial"/>
          <w:color w:val="000000"/>
        </w:rPr>
      </w:pPr>
      <w:r w:rsidRPr="77A19BD3" w:rsidR="00FB7638">
        <w:rPr>
          <w:rFonts w:ascii="Arial" w:hAnsi="Arial" w:eastAsia="Arial" w:cs="Arial"/>
          <w:color w:val="000000" w:themeColor="text1" w:themeTint="FF" w:themeShade="FF"/>
        </w:rPr>
        <w:t xml:space="preserve">The following conditions would </w:t>
      </w:r>
      <w:r w:rsidRPr="77A19BD3" w:rsidR="00FB7638">
        <w:rPr>
          <w:rFonts w:ascii="Arial" w:hAnsi="Arial" w:eastAsia="Arial" w:cs="Arial"/>
          <w:color w:val="000000" w:themeColor="text1" w:themeTint="FF" w:themeShade="FF"/>
        </w:rPr>
        <w:t>warrant</w:t>
      </w:r>
      <w:r w:rsidRPr="77A19BD3" w:rsidR="00FB7638">
        <w:rPr>
          <w:rFonts w:ascii="Arial" w:hAnsi="Arial" w:eastAsia="Arial" w:cs="Arial"/>
          <w:color w:val="000000" w:themeColor="text1" w:themeTint="FF" w:themeShade="FF"/>
        </w:rPr>
        <w:t xml:space="preserve"> porting telephone numbers using the DID non-SS7 method versus DNRI (both are route indexing solutions):</w:t>
      </w:r>
    </w:p>
    <w:p w:rsidR="00FB7638" w:rsidP="77A19BD3" w:rsidRDefault="00FB7638" w14:paraId="5F01F9E0" w14:textId="77777777">
      <w:pPr>
        <w:numPr>
          <w:ilvl w:val="1"/>
          <w:numId w:val="10"/>
        </w:numPr>
        <w:spacing w:before="75" w:after="75" w:line="240" w:lineRule="auto"/>
        <w:ind w:left="2340"/>
        <w:rPr>
          <w:rFonts w:ascii="Arial" w:hAnsi="Arial" w:eastAsia="Arial" w:cs="Arial"/>
        </w:rPr>
      </w:pPr>
      <w:r w:rsidRPr="1D829B7F" w:rsidR="00FB7638">
        <w:rPr>
          <w:rFonts w:ascii="Arial" w:hAnsi="Arial" w:eastAsia="Arial" w:cs="Arial"/>
        </w:rPr>
        <w:t xml:space="preserve">LIS SS7-type </w:t>
      </w:r>
      <w:r w:rsidRPr="1D829B7F" w:rsidR="00FB7638">
        <w:rPr>
          <w:rFonts w:ascii="Arial" w:hAnsi="Arial" w:eastAsia="Arial" w:cs="Arial"/>
        </w:rPr>
        <w:t>trunking</w:t>
      </w:r>
      <w:r w:rsidRPr="1D829B7F" w:rsidR="00FB7638">
        <w:rPr>
          <w:rFonts w:ascii="Arial" w:hAnsi="Arial" w:eastAsia="Arial" w:cs="Arial"/>
        </w:rPr>
        <w:t xml:space="preserve"> equipment is not available in the CenturyLink Central Office (CO) and the end-user to be ported has DID trunks to their location with CenturyLink. If an Interoffice Facility (IOF) is available between </w:t>
      </w:r>
      <w:bookmarkStart w:name="_Int_jMajC5Zp" w:id="606212622"/>
      <w:r w:rsidRPr="1D829B7F" w:rsidR="00FB7638">
        <w:rPr>
          <w:rFonts w:ascii="Arial" w:hAnsi="Arial" w:eastAsia="Arial" w:cs="Arial"/>
        </w:rPr>
        <w:t>the CenturyLink</w:t>
      </w:r>
      <w:bookmarkEnd w:id="606212622"/>
      <w:r w:rsidRPr="1D829B7F" w:rsidR="00FB7638">
        <w:rPr>
          <w:rFonts w:ascii="Arial" w:hAnsi="Arial" w:eastAsia="Arial" w:cs="Arial"/>
        </w:rPr>
        <w:t xml:space="preserve"> CO and your </w:t>
      </w:r>
      <w:bookmarkStart w:name="_Int_EoTybiW2" w:id="150516884"/>
      <w:r w:rsidRPr="1D829B7F" w:rsidR="00FB7638">
        <w:rPr>
          <w:rFonts w:ascii="Arial" w:hAnsi="Arial" w:eastAsia="Arial" w:cs="Arial"/>
        </w:rPr>
        <w:t>CO</w:t>
      </w:r>
      <w:bookmarkEnd w:id="150516884"/>
      <w:r w:rsidRPr="1D829B7F" w:rsidR="00FB7638">
        <w:rPr>
          <w:rFonts w:ascii="Arial" w:hAnsi="Arial" w:eastAsia="Arial" w:cs="Arial"/>
        </w:rPr>
        <w:t xml:space="preserve"> then CenturyLink may be able to reuse the DID trunk terminations in </w:t>
      </w:r>
      <w:bookmarkStart w:name="_Int_dfQdQROe" w:id="70846025"/>
      <w:r w:rsidRPr="1D829B7F" w:rsidR="00FB7638">
        <w:rPr>
          <w:rFonts w:ascii="Arial" w:hAnsi="Arial" w:eastAsia="Arial" w:cs="Arial"/>
        </w:rPr>
        <w:t>the CenturyLink</w:t>
      </w:r>
      <w:bookmarkEnd w:id="70846025"/>
      <w:r w:rsidRPr="1D829B7F" w:rsidR="00FB7638">
        <w:rPr>
          <w:rFonts w:ascii="Arial" w:hAnsi="Arial" w:eastAsia="Arial" w:cs="Arial"/>
        </w:rPr>
        <w:t xml:space="preserve"> CO to provision an INP-DID Trunk Group to you.</w:t>
      </w:r>
    </w:p>
    <w:p w:rsidR="00FB7638" w:rsidP="77A19BD3" w:rsidRDefault="00FB7638" w14:paraId="69DBF544" w14:textId="77777777" w14:noSpellErr="1">
      <w:pPr>
        <w:pStyle w:val="NormalWeb"/>
        <w:spacing w:before="150" w:beforeAutospacing="off" w:after="225" w:afterAutospacing="off"/>
        <w:rPr>
          <w:rFonts w:ascii="Arial" w:hAnsi="Arial" w:eastAsia="Arial" w:cs="Arial"/>
          <w:color w:val="000000"/>
        </w:rPr>
      </w:pPr>
      <w:r w:rsidRPr="77A19BD3" w:rsidR="00FB7638">
        <w:rPr>
          <w:rFonts w:ascii="Arial" w:hAnsi="Arial" w:eastAsia="Arial" w:cs="Arial"/>
          <w:color w:val="000000" w:themeColor="text1" w:themeTint="FF" w:themeShade="FF"/>
        </w:rPr>
        <w:t>However, this INP-DID Trunk Group would be non-SS7 and one-way from CenturyLink to you. Therefore, the descriptions and limitations below would apply:</w:t>
      </w:r>
    </w:p>
    <w:p w:rsidR="00FB7638" w:rsidP="77A19BD3" w:rsidRDefault="00FB7638" w14:paraId="365D2B50" w14:textId="77777777" w14:noSpellErr="1">
      <w:pPr>
        <w:numPr>
          <w:ilvl w:val="0"/>
          <w:numId w:val="11"/>
        </w:numPr>
        <w:spacing w:before="75" w:after="75" w:line="240" w:lineRule="auto"/>
        <w:ind w:left="1170"/>
        <w:rPr>
          <w:rFonts w:ascii="Arial" w:hAnsi="Arial" w:eastAsia="Arial" w:cs="Arial"/>
        </w:rPr>
      </w:pPr>
      <w:r w:rsidRPr="77A19BD3" w:rsidR="00FB7638">
        <w:rPr>
          <w:rFonts w:ascii="Arial" w:hAnsi="Arial" w:eastAsia="Arial" w:cs="Arial"/>
        </w:rPr>
        <w:t xml:space="preserve">If you want to provision a dedicated trunk group for your end-user (CenturyLink CO to your CO), i.e., to preserve 4-digit dialing to the end-user, then INP-DID would be </w:t>
      </w:r>
      <w:r w:rsidRPr="77A19BD3" w:rsidR="00FB7638">
        <w:rPr>
          <w:rFonts w:ascii="Arial" w:hAnsi="Arial" w:eastAsia="Arial" w:cs="Arial"/>
        </w:rPr>
        <w:t>required</w:t>
      </w:r>
      <w:r w:rsidRPr="77A19BD3" w:rsidR="00FB7638">
        <w:rPr>
          <w:rFonts w:ascii="Arial" w:hAnsi="Arial" w:eastAsia="Arial" w:cs="Arial"/>
        </w:rPr>
        <w:t xml:space="preserve"> and the descriptions and limitations below would apply.</w:t>
      </w:r>
    </w:p>
    <w:p w:rsidR="00FB7638" w:rsidP="77A19BD3" w:rsidRDefault="00FB7638" w14:paraId="2F536E56" w14:textId="77777777">
      <w:pPr>
        <w:pStyle w:val="NormalWeb"/>
        <w:spacing w:before="150" w:beforeAutospacing="off" w:after="225" w:afterAutospacing="off"/>
        <w:rPr>
          <w:rFonts w:ascii="Arial" w:hAnsi="Arial" w:eastAsia="Arial" w:cs="Arial"/>
          <w:color w:val="000000"/>
        </w:rPr>
      </w:pPr>
      <w:r w:rsidRPr="77A19BD3" w:rsidR="00FB7638">
        <w:rPr>
          <w:rFonts w:ascii="Arial" w:hAnsi="Arial" w:eastAsia="Arial" w:cs="Arial"/>
          <w:color w:val="000000" w:themeColor="text1" w:themeTint="FF" w:themeShade="FF"/>
        </w:rPr>
        <w:t xml:space="preserve">Otherwise, all RI solutions will be </w:t>
      </w:r>
      <w:r w:rsidRPr="77A19BD3" w:rsidR="00FB7638">
        <w:rPr>
          <w:rFonts w:ascii="Arial" w:hAnsi="Arial" w:eastAsia="Arial" w:cs="Arial"/>
          <w:color w:val="000000" w:themeColor="text1" w:themeTint="FF" w:themeShade="FF"/>
        </w:rPr>
        <w:t>accomplished</w:t>
      </w:r>
      <w:r w:rsidRPr="77A19BD3" w:rsidR="00FB7638">
        <w:rPr>
          <w:rFonts w:ascii="Arial" w:hAnsi="Arial" w:eastAsia="Arial" w:cs="Arial"/>
          <w:color w:val="000000" w:themeColor="text1" w:themeTint="FF" w:themeShade="FF"/>
        </w:rPr>
        <w:t xml:space="preserve"> via DNRI to </w:t>
      </w:r>
      <w:r w:rsidRPr="77A19BD3" w:rsidR="00FB7638">
        <w:rPr>
          <w:rFonts w:ascii="Arial" w:hAnsi="Arial" w:eastAsia="Arial" w:cs="Arial"/>
          <w:color w:val="000000" w:themeColor="text1" w:themeTint="FF" w:themeShade="FF"/>
        </w:rPr>
        <w:t>benefit</w:t>
      </w:r>
      <w:r w:rsidRPr="77A19BD3" w:rsidR="00FB7638">
        <w:rPr>
          <w:rFonts w:ascii="Arial" w:hAnsi="Arial" w:eastAsia="Arial" w:cs="Arial"/>
          <w:color w:val="000000" w:themeColor="text1" w:themeTint="FF" w:themeShade="FF"/>
        </w:rPr>
        <w:t xml:space="preserve"> from use of the already-in-place DNRI LIS </w:t>
      </w:r>
      <w:r w:rsidRPr="77A19BD3" w:rsidR="00FB7638">
        <w:rPr>
          <w:rFonts w:ascii="Arial" w:hAnsi="Arial" w:eastAsia="Arial" w:cs="Arial"/>
          <w:color w:val="000000" w:themeColor="text1" w:themeTint="FF" w:themeShade="FF"/>
        </w:rPr>
        <w:t>trunking</w:t>
      </w:r>
      <w:r w:rsidRPr="77A19BD3" w:rsidR="00FB7638">
        <w:rPr>
          <w:rFonts w:ascii="Arial" w:hAnsi="Arial" w:eastAsia="Arial" w:cs="Arial"/>
          <w:color w:val="000000" w:themeColor="text1" w:themeTint="FF" w:themeShade="FF"/>
        </w:rPr>
        <w:t xml:space="preserve"> which has the SS7 capabilities of features and traffic measurements.</w:t>
      </w:r>
    </w:p>
    <w:p w:rsidR="00FB7638" w:rsidP="77A19BD3" w:rsidRDefault="00FB7638" w14:paraId="2EBC9DA7" w14:textId="77777777" w14:noSpellErr="1">
      <w:pPr>
        <w:pStyle w:val="NormalWeb"/>
        <w:spacing w:before="150" w:beforeAutospacing="off" w:after="225" w:afterAutospacing="off"/>
        <w:rPr>
          <w:rFonts w:ascii="Arial" w:hAnsi="Arial" w:eastAsia="Arial" w:cs="Arial"/>
          <w:color w:val="000000"/>
        </w:rPr>
      </w:pPr>
      <w:r w:rsidRPr="04518087" w:rsidR="00FB7638">
        <w:rPr>
          <w:rFonts w:ascii="Arial" w:hAnsi="Arial" w:eastAsia="Arial" w:cs="Arial"/>
          <w:color w:val="000000" w:themeColor="text1" w:themeTint="FF" w:themeShade="FF"/>
        </w:rPr>
        <w:t xml:space="preserve">Like RCF, all calls to end-users who have </w:t>
      </w:r>
      <w:r w:rsidRPr="04518087" w:rsidR="00FB7638">
        <w:rPr>
          <w:rFonts w:ascii="Arial" w:hAnsi="Arial" w:eastAsia="Arial" w:cs="Arial"/>
          <w:color w:val="000000" w:themeColor="text1" w:themeTint="FF" w:themeShade="FF"/>
        </w:rPr>
        <w:t>retained</w:t>
      </w:r>
      <w:r w:rsidRPr="04518087" w:rsidR="00FB7638">
        <w:rPr>
          <w:rFonts w:ascii="Arial" w:hAnsi="Arial" w:eastAsia="Arial" w:cs="Arial"/>
          <w:color w:val="000000" w:themeColor="text1" w:themeTint="FF" w:themeShade="FF"/>
        </w:rPr>
        <w:t xml:space="preserve"> their telephone numbers while changing service providers must be routed to the carrier's switch </w:t>
      </w:r>
      <w:r w:rsidRPr="04518087" w:rsidR="00FB7638">
        <w:rPr>
          <w:rFonts w:ascii="Arial" w:hAnsi="Arial" w:eastAsia="Arial" w:cs="Arial"/>
          <w:color w:val="000000" w:themeColor="text1" w:themeTint="FF" w:themeShade="FF"/>
        </w:rPr>
        <w:t>designated</w:t>
      </w:r>
      <w:r w:rsidRPr="04518087" w:rsidR="00FB7638">
        <w:rPr>
          <w:rFonts w:ascii="Arial" w:hAnsi="Arial" w:eastAsia="Arial" w:cs="Arial"/>
          <w:color w:val="000000" w:themeColor="text1" w:themeTint="FF" w:themeShade="FF"/>
        </w:rPr>
        <w:t xml:space="preserve"> by the NXX of the end-user's telephone number. The difference is that the original service provider does not translate the dialed telephone number to a new telephone number. The dialed 7 digits are routed to the CLEC. </w:t>
      </w:r>
      <w:bookmarkStart w:name="_Int_R17WMser" w:id="423841278"/>
      <w:r w:rsidRPr="04518087" w:rsidR="00FB7638">
        <w:rPr>
          <w:rFonts w:ascii="Arial" w:hAnsi="Arial" w:eastAsia="Arial" w:cs="Arial"/>
          <w:color w:val="000000" w:themeColor="text1" w:themeTint="FF" w:themeShade="FF"/>
        </w:rPr>
        <w:t xml:space="preserve">The Original Service Provider (OSP) routes calls to that </w:t>
      </w:r>
      <w:r w:rsidRPr="04518087" w:rsidR="00FB7638">
        <w:rPr>
          <w:rFonts w:ascii="Arial" w:hAnsi="Arial" w:eastAsia="Arial" w:cs="Arial"/>
          <w:color w:val="000000" w:themeColor="text1" w:themeTint="FF" w:themeShade="FF"/>
        </w:rPr>
        <w:t>particular telephone</w:t>
      </w:r>
      <w:r w:rsidRPr="04518087" w:rsidR="00FB7638">
        <w:rPr>
          <w:rFonts w:ascii="Arial" w:hAnsi="Arial" w:eastAsia="Arial" w:cs="Arial"/>
          <w:color w:val="000000" w:themeColor="text1" w:themeTint="FF" w:themeShade="FF"/>
        </w:rPr>
        <w:t xml:space="preserve"> number over a dedicated facility to the new service provider's switch, via a RI, which is a software pointer.</w:t>
      </w:r>
      <w:bookmarkEnd w:id="423841278"/>
    </w:p>
    <w:p w:rsidR="00FB7638" w:rsidP="77A19BD3" w:rsidRDefault="00FB7638" w14:paraId="14F8E34A" w14:textId="77777777">
      <w:pPr>
        <w:pStyle w:val="NormalWeb"/>
        <w:spacing w:before="150" w:beforeAutospacing="off" w:after="225" w:afterAutospacing="off"/>
        <w:rPr>
          <w:rFonts w:ascii="Arial" w:hAnsi="Arial" w:eastAsia="Arial" w:cs="Arial"/>
          <w:color w:val="000000"/>
        </w:rPr>
      </w:pPr>
      <w:r w:rsidRPr="04518087" w:rsidR="00FB7638">
        <w:rPr>
          <w:rFonts w:ascii="Arial" w:hAnsi="Arial" w:eastAsia="Arial" w:cs="Arial"/>
          <w:color w:val="000000" w:themeColor="text1" w:themeTint="FF" w:themeShade="FF"/>
        </w:rPr>
        <w:t xml:space="preserve">INP-DID trunk groups will be provisioned using the LIS Access Service Request (ASR) Process.  The naming convention is DF5-IEJJ with M-signaling and DID </w:t>
      </w:r>
      <w:bookmarkStart w:name="_Int_p0selU2A" w:id="1694111252"/>
      <w:r w:rsidRPr="04518087" w:rsidR="00FB7638">
        <w:rPr>
          <w:rFonts w:ascii="Arial" w:hAnsi="Arial" w:eastAsia="Arial" w:cs="Arial"/>
          <w:color w:val="000000" w:themeColor="text1" w:themeTint="FF" w:themeShade="FF"/>
        </w:rPr>
        <w:t>included</w:t>
      </w:r>
      <w:bookmarkEnd w:id="1694111252"/>
      <w:r w:rsidRPr="04518087" w:rsidR="00FB7638">
        <w:rPr>
          <w:rFonts w:ascii="Arial" w:hAnsi="Arial" w:eastAsia="Arial" w:cs="Arial"/>
          <w:color w:val="000000" w:themeColor="text1" w:themeTint="FF" w:themeShade="FF"/>
        </w:rPr>
        <w:t xml:space="preserve"> in the modifier field. Include ASR REMARK: INP-DID Install one-way MF trunks to carry DID-type INP traffic.  You need to include DID in the modifier field.  Since DID is a PBX-oriented feature, it </w:t>
      </w:r>
      <w:r w:rsidRPr="04518087" w:rsidR="00FB7638">
        <w:rPr>
          <w:rFonts w:ascii="Arial" w:hAnsi="Arial" w:eastAsia="Arial" w:cs="Arial"/>
          <w:color w:val="000000" w:themeColor="text1" w:themeTint="FF" w:themeShade="FF"/>
        </w:rPr>
        <w:t>generally supports</w:t>
      </w:r>
      <w:r w:rsidRPr="04518087" w:rsidR="00FB7638">
        <w:rPr>
          <w:rFonts w:ascii="Arial" w:hAnsi="Arial" w:eastAsia="Arial" w:cs="Arial"/>
          <w:color w:val="000000" w:themeColor="text1" w:themeTint="FF" w:themeShade="FF"/>
        </w:rPr>
        <w:t xml:space="preserve"> only dial pulse or touch-tone Dual Tone </w:t>
      </w:r>
      <w:r w:rsidRPr="04518087" w:rsidR="00FB7638">
        <w:rPr>
          <w:rFonts w:ascii="Arial" w:hAnsi="Arial" w:eastAsia="Arial" w:cs="Arial"/>
          <w:color w:val="000000" w:themeColor="text1" w:themeTint="FF" w:themeShade="FF"/>
        </w:rPr>
        <w:t>MultiFrequency</w:t>
      </w:r>
      <w:r w:rsidRPr="04518087" w:rsidR="00FB7638">
        <w:rPr>
          <w:rFonts w:ascii="Arial" w:hAnsi="Arial" w:eastAsia="Arial" w:cs="Arial"/>
          <w:color w:val="000000" w:themeColor="text1" w:themeTint="FF" w:themeShade="FF"/>
        </w:rPr>
        <w:t xml:space="preserve"> (DTMF) signaling.</w:t>
      </w:r>
    </w:p>
    <w:p w:rsidR="00FB7638" w:rsidP="77A19BD3" w:rsidRDefault="00FB7638" w14:paraId="2B345CA2" w14:textId="77777777" w14:noSpellErr="1">
      <w:pPr>
        <w:numPr>
          <w:ilvl w:val="0"/>
          <w:numId w:val="12"/>
        </w:numPr>
        <w:spacing w:after="0" w:line="240" w:lineRule="auto"/>
        <w:ind w:left="1170"/>
        <w:rPr>
          <w:rFonts w:ascii="Arial" w:hAnsi="Arial" w:eastAsia="Arial" w:cs="Arial"/>
        </w:rPr>
      </w:pPr>
      <w:r w:rsidRPr="77A19BD3" w:rsidR="00FB7638">
        <w:rPr>
          <w:rStyle w:val="Strong"/>
          <w:rFonts w:ascii="Arial" w:hAnsi="Arial" w:eastAsia="Arial" w:cs="Arial"/>
        </w:rPr>
        <w:t>DID Limitations</w:t>
      </w:r>
      <w:r>
        <w:br/>
      </w:r>
      <w:r w:rsidRPr="77A19BD3" w:rsidR="00FB7638">
        <w:rPr>
          <w:rFonts w:ascii="Arial" w:hAnsi="Arial" w:eastAsia="Arial" w:cs="Arial"/>
        </w:rPr>
        <w:t xml:space="preserve">Due to technical limitations, there are </w:t>
      </w:r>
      <w:r w:rsidRPr="77A19BD3" w:rsidR="00FB7638">
        <w:rPr>
          <w:rFonts w:ascii="Arial" w:hAnsi="Arial" w:eastAsia="Arial" w:cs="Arial"/>
        </w:rPr>
        <w:t>numerous</w:t>
      </w:r>
      <w:r w:rsidRPr="77A19BD3" w:rsidR="00FB7638">
        <w:rPr>
          <w:rFonts w:ascii="Arial" w:hAnsi="Arial" w:eastAsia="Arial" w:cs="Arial"/>
        </w:rPr>
        <w:t xml:space="preserve"> Custom Local Area Signaling Service (CLASS™) </w:t>
      </w:r>
      <w:r w:rsidRPr="77A19BD3" w:rsidR="00FB7638">
        <w:rPr>
          <w:rFonts w:ascii="Arial" w:hAnsi="Arial" w:eastAsia="Arial" w:cs="Arial"/>
        </w:rPr>
        <w:t>terminating</w:t>
      </w:r>
      <w:r w:rsidRPr="77A19BD3" w:rsidR="00FB7638">
        <w:rPr>
          <w:rFonts w:ascii="Arial" w:hAnsi="Arial" w:eastAsia="Arial" w:cs="Arial"/>
        </w:rPr>
        <w:t xml:space="preserve"> features (those related to the ported end-users) that are not supported with the DID solution. </w:t>
      </w:r>
    </w:p>
    <w:p w:rsidR="00FB7638" w:rsidP="77A19BD3" w:rsidRDefault="00FB7638" w14:paraId="12D28906" w14:textId="77777777">
      <w:pPr>
        <w:pStyle w:val="NormalWeb"/>
        <w:spacing w:before="150" w:beforeAutospacing="off" w:after="225" w:afterAutospacing="off"/>
        <w:ind w:left="1170"/>
        <w:rPr>
          <w:rFonts w:ascii="Arial" w:hAnsi="Arial" w:eastAsia="Arial" w:cs="Arial"/>
          <w:color w:val="000000"/>
        </w:rPr>
      </w:pPr>
      <w:r w:rsidRPr="04518087" w:rsidR="00FB7638">
        <w:rPr>
          <w:rFonts w:ascii="Arial" w:hAnsi="Arial" w:eastAsia="Arial" w:cs="Arial"/>
          <w:color w:val="000000" w:themeColor="text1" w:themeTint="FF" w:themeShade="FF"/>
        </w:rPr>
        <w:t>These CLASS features require SS7 connectivity between CenturyLink and your switches and SS7 connectivity is not offered with DID.  For DID, the CenturyLink dialed 7-digits are sent to you for translation and completion.  DID requires a range of numbers (</w:t>
      </w:r>
      <w:r w:rsidRPr="04518087" w:rsidR="00FB7638">
        <w:rPr>
          <w:rFonts w:ascii="Arial" w:hAnsi="Arial" w:eastAsia="Arial" w:cs="Arial"/>
          <w:color w:val="000000" w:themeColor="text1" w:themeTint="FF" w:themeShade="FF"/>
        </w:rPr>
        <w:t>e.g.</w:t>
      </w:r>
      <w:r w:rsidRPr="04518087" w:rsidR="00FB7638">
        <w:rPr>
          <w:rFonts w:ascii="Arial" w:hAnsi="Arial" w:eastAsia="Arial" w:cs="Arial"/>
          <w:color w:val="000000" w:themeColor="text1" w:themeTint="FF" w:themeShade="FF"/>
        </w:rPr>
        <w:t xml:space="preserve"> at least 10) </w:t>
      </w:r>
      <w:bookmarkStart w:name="_Int_orPERITp" w:id="1096467303"/>
      <w:r w:rsidRPr="04518087" w:rsidR="00FB7638">
        <w:rPr>
          <w:rFonts w:ascii="Arial" w:hAnsi="Arial" w:eastAsia="Arial" w:cs="Arial"/>
          <w:color w:val="000000" w:themeColor="text1" w:themeTint="FF" w:themeShade="FF"/>
        </w:rPr>
        <w:t>be</w:t>
      </w:r>
      <w:bookmarkEnd w:id="1096467303"/>
      <w:r w:rsidRPr="04518087" w:rsidR="00FB7638">
        <w:rPr>
          <w:rFonts w:ascii="Arial" w:hAnsi="Arial" w:eastAsia="Arial" w:cs="Arial"/>
          <w:color w:val="000000" w:themeColor="text1" w:themeTint="FF" w:themeShade="FF"/>
        </w:rPr>
        <w:t xml:space="preserve"> assigned to your office and may only allow the last 4-digits of the number to be </w:t>
      </w:r>
      <w:r w:rsidRPr="04518087" w:rsidR="00FB7638">
        <w:rPr>
          <w:rFonts w:ascii="Arial" w:hAnsi="Arial" w:eastAsia="Arial" w:cs="Arial"/>
          <w:color w:val="000000" w:themeColor="text1" w:themeTint="FF" w:themeShade="FF"/>
        </w:rPr>
        <w:t>outpulsed</w:t>
      </w:r>
      <w:r w:rsidRPr="04518087" w:rsidR="00FB7638">
        <w:rPr>
          <w:rFonts w:ascii="Arial" w:hAnsi="Arial" w:eastAsia="Arial" w:cs="Arial"/>
          <w:color w:val="000000" w:themeColor="text1" w:themeTint="FF" w:themeShade="FF"/>
        </w:rPr>
        <w:t xml:space="preserve">.  (If only 4-digits are </w:t>
      </w:r>
      <w:r w:rsidRPr="04518087" w:rsidR="00FB7638">
        <w:rPr>
          <w:rFonts w:ascii="Arial" w:hAnsi="Arial" w:eastAsia="Arial" w:cs="Arial"/>
          <w:color w:val="000000" w:themeColor="text1" w:themeTint="FF" w:themeShade="FF"/>
        </w:rPr>
        <w:t>outpulsed</w:t>
      </w:r>
      <w:r w:rsidRPr="04518087" w:rsidR="00FB7638">
        <w:rPr>
          <w:rFonts w:ascii="Arial" w:hAnsi="Arial" w:eastAsia="Arial" w:cs="Arial"/>
          <w:color w:val="000000" w:themeColor="text1" w:themeTint="FF" w:themeShade="FF"/>
        </w:rPr>
        <w:t>, then a separate trunk group may be needed between CenturyLink and your offices for each ported number NXX, so that your office can reconstruct the ported number).</w:t>
      </w:r>
    </w:p>
    <w:p w:rsidR="00FB7638" w:rsidP="77A19BD3" w:rsidRDefault="00FB7638" w14:paraId="31DF5A50" w14:textId="77777777" w14:noSpellErr="1">
      <w:pPr>
        <w:pStyle w:val="NormalWeb"/>
        <w:spacing w:before="150" w:beforeAutospacing="off" w:after="225" w:afterAutospacing="off"/>
        <w:ind w:left="1170"/>
        <w:rPr>
          <w:rFonts w:ascii="Arial" w:hAnsi="Arial" w:eastAsia="Arial" w:cs="Arial"/>
          <w:color w:val="000000"/>
        </w:rPr>
      </w:pPr>
      <w:r w:rsidRPr="77A19BD3" w:rsidR="00FB7638">
        <w:rPr>
          <w:rFonts w:ascii="Arial" w:hAnsi="Arial" w:eastAsia="Arial" w:cs="Arial"/>
          <w:color w:val="000000" w:themeColor="text1" w:themeTint="FF" w:themeShade="FF"/>
        </w:rPr>
        <w:t>Following is a summary of the limitations of the DNRI solution:</w:t>
      </w:r>
    </w:p>
    <w:p w:rsidR="00FB7638" w:rsidP="77A19BD3" w:rsidRDefault="00FB7638" w14:paraId="60986C34" w14:textId="77777777" w14:noSpellErr="1">
      <w:pPr>
        <w:numPr>
          <w:ilvl w:val="1"/>
          <w:numId w:val="13"/>
        </w:numPr>
        <w:spacing w:before="75" w:after="75" w:line="240" w:lineRule="auto"/>
        <w:ind w:left="2340"/>
        <w:rPr>
          <w:rFonts w:ascii="Arial" w:hAnsi="Arial" w:eastAsia="Arial" w:cs="Arial"/>
        </w:rPr>
      </w:pPr>
      <w:r w:rsidRPr="1D829B7F" w:rsidR="00FB7638">
        <w:rPr>
          <w:rFonts w:ascii="Arial" w:hAnsi="Arial" w:eastAsia="Arial" w:cs="Arial"/>
        </w:rPr>
        <w:t xml:space="preserve">DID may degrade transmission </w:t>
      </w:r>
      <w:r w:rsidRPr="1D829B7F" w:rsidR="00FB7638">
        <w:rPr>
          <w:rFonts w:ascii="Arial" w:hAnsi="Arial" w:eastAsia="Arial" w:cs="Arial"/>
        </w:rPr>
        <w:t>quality</w:t>
      </w:r>
    </w:p>
    <w:p w:rsidR="00FB7638" w:rsidP="77A19BD3" w:rsidRDefault="00FB7638" w14:paraId="527BE91F" w14:textId="77777777" w14:noSpellErr="1">
      <w:pPr>
        <w:numPr>
          <w:ilvl w:val="1"/>
          <w:numId w:val="14"/>
        </w:numPr>
        <w:spacing w:before="75" w:after="75" w:line="240" w:lineRule="auto"/>
        <w:ind w:left="2340"/>
        <w:rPr>
          <w:rFonts w:ascii="Arial" w:hAnsi="Arial" w:eastAsia="Arial" w:cs="Arial"/>
        </w:rPr>
      </w:pPr>
      <w:r w:rsidRPr="1D829B7F" w:rsidR="00FB7638">
        <w:rPr>
          <w:rFonts w:ascii="Arial" w:hAnsi="Arial" w:eastAsia="Arial" w:cs="Arial"/>
        </w:rPr>
        <w:t xml:space="preserve">Limitations </w:t>
      </w:r>
      <w:bookmarkStart w:name="_Int_c9sWs5iS" w:id="298690788"/>
      <w:r w:rsidRPr="1D829B7F" w:rsidR="00FB7638">
        <w:rPr>
          <w:rFonts w:ascii="Arial" w:hAnsi="Arial" w:eastAsia="Arial" w:cs="Arial"/>
        </w:rPr>
        <w:t>exists</w:t>
      </w:r>
      <w:bookmarkEnd w:id="298690788"/>
      <w:r w:rsidRPr="1D829B7F" w:rsidR="00FB7638">
        <w:rPr>
          <w:rFonts w:ascii="Arial" w:hAnsi="Arial" w:eastAsia="Arial" w:cs="Arial"/>
        </w:rPr>
        <w:t xml:space="preserve"> on how many calls can be processed at any one time </w:t>
      </w:r>
      <w:bookmarkStart w:name="_Int_HuXAk7iX" w:id="1675109909"/>
      <w:r w:rsidRPr="1D829B7F" w:rsidR="00FB7638">
        <w:rPr>
          <w:rFonts w:ascii="Arial" w:hAnsi="Arial" w:eastAsia="Arial" w:cs="Arial"/>
        </w:rPr>
        <w:t>dependent</w:t>
      </w:r>
      <w:bookmarkEnd w:id="1675109909"/>
      <w:r w:rsidRPr="1D829B7F" w:rsidR="00FB7638">
        <w:rPr>
          <w:rFonts w:ascii="Arial" w:hAnsi="Arial" w:eastAsia="Arial" w:cs="Arial"/>
        </w:rPr>
        <w:t xml:space="preserve"> upon number of trunks in the trunk group for the service provider.</w:t>
      </w:r>
    </w:p>
    <w:p w:rsidR="00FB7638" w:rsidP="77A19BD3" w:rsidRDefault="00FB7638" w14:paraId="76AB291E" w14:textId="77777777" w14:noSpellErr="1">
      <w:pPr>
        <w:numPr>
          <w:ilvl w:val="1"/>
          <w:numId w:val="15"/>
        </w:numPr>
        <w:spacing w:before="75" w:after="75" w:line="240" w:lineRule="auto"/>
        <w:ind w:left="2340"/>
        <w:rPr>
          <w:rFonts w:ascii="Arial" w:hAnsi="Arial" w:eastAsia="Arial" w:cs="Arial"/>
        </w:rPr>
      </w:pPr>
      <w:bookmarkStart w:name="_Int_8UWtcHdi" w:id="1125780340"/>
      <w:r w:rsidRPr="1D829B7F" w:rsidR="00FB7638">
        <w:rPr>
          <w:rFonts w:ascii="Arial" w:hAnsi="Arial" w:eastAsia="Arial" w:cs="Arial"/>
        </w:rPr>
        <w:t>Originating Features may not work in the same manner as prior to being ported (dependent upon service provider).</w:t>
      </w:r>
      <w:bookmarkEnd w:id="1125780340"/>
    </w:p>
    <w:p w:rsidR="00FB7638" w:rsidP="77A19BD3" w:rsidRDefault="00FB7638" w14:paraId="1F556274" w14:textId="77777777" w14:noSpellErr="1">
      <w:pPr>
        <w:numPr>
          <w:ilvl w:val="1"/>
          <w:numId w:val="16"/>
        </w:numPr>
        <w:spacing w:before="75" w:after="75" w:line="240" w:lineRule="auto"/>
        <w:ind w:left="2340"/>
        <w:rPr>
          <w:rFonts w:ascii="Arial" w:hAnsi="Arial" w:eastAsia="Arial" w:cs="Arial"/>
        </w:rPr>
      </w:pPr>
      <w:r w:rsidRPr="1D829B7F" w:rsidR="00FB7638">
        <w:rPr>
          <w:rFonts w:ascii="Arial" w:hAnsi="Arial" w:eastAsia="Arial" w:cs="Arial"/>
        </w:rPr>
        <w:t>Non-SS7</w:t>
      </w:r>
    </w:p>
    <w:p w:rsidR="00FB7638" w:rsidP="77A19BD3" w:rsidRDefault="00FB7638" w14:paraId="29AECE0A" w14:textId="77777777" w14:noSpellErr="1">
      <w:pPr>
        <w:pStyle w:val="NormalWeb"/>
        <w:spacing w:before="0" w:beforeAutospacing="off" w:after="0" w:afterAutospacing="off"/>
        <w:rPr>
          <w:rFonts w:ascii="Arial" w:hAnsi="Arial" w:eastAsia="Arial" w:cs="Arial"/>
          <w:color w:val="000000"/>
        </w:rPr>
      </w:pPr>
      <w:r w:rsidRPr="77A19BD3" w:rsidR="00FB7638">
        <w:rPr>
          <w:rStyle w:val="Strong"/>
          <w:rFonts w:ascii="Arial" w:hAnsi="Arial" w:eastAsia="Arial" w:cs="Arial"/>
          <w:color w:val="000000" w:themeColor="text1" w:themeTint="FF" w:themeShade="FF"/>
        </w:rPr>
        <w:t>Feature Availability Table for DID Service:</w:t>
      </w:r>
    </w:p>
    <w:p w:rsidR="00FB7638" w:rsidP="77A19BD3" w:rsidRDefault="00FB7638" w14:paraId="32231D91" w14:textId="77777777" w14:noSpellErr="1">
      <w:pPr>
        <w:pStyle w:val="NormalWeb"/>
        <w:spacing w:before="150" w:beforeAutospacing="off" w:after="225" w:afterAutospacing="off"/>
        <w:rPr>
          <w:rFonts w:ascii="Arial" w:hAnsi="Arial" w:eastAsia="Arial" w:cs="Arial"/>
          <w:color w:val="000000"/>
        </w:rPr>
      </w:pPr>
      <w:r w:rsidRPr="77A19BD3" w:rsidR="00FB7638">
        <w:rPr>
          <w:rFonts w:ascii="Arial" w:hAnsi="Arial" w:eastAsia="Arial" w:cs="Arial"/>
          <w:color w:val="000000" w:themeColor="text1" w:themeTint="FF" w:themeShade="FF"/>
        </w:rPr>
        <w:t>Following is the Feature Availability for DID Service:</w:t>
      </w:r>
    </w:p>
    <w:tbl>
      <w:tblPr>
        <w:tblW w:w="0" w:type="auto"/>
        <w:tblCellSpacing w:w="0" w:type="dxa"/>
        <w:tblBorders>
          <w:top w:val="single" w:color="CCCCCC" w:sz="6" w:space="0"/>
          <w:left w:val="single" w:color="CCCCCC" w:sz="6" w:space="0"/>
        </w:tblBorders>
        <w:tblCellMar>
          <w:left w:w="0" w:type="dxa"/>
          <w:right w:w="0" w:type="dxa"/>
        </w:tblCellMar>
        <w:tblLook w:val="04A0" w:firstRow="1" w:lastRow="0" w:firstColumn="1" w:lastColumn="0" w:noHBand="0" w:noVBand="1"/>
      </w:tblPr>
      <w:tblGrid>
        <w:gridCol w:w="2347"/>
        <w:gridCol w:w="442"/>
        <w:gridCol w:w="641"/>
      </w:tblGrid>
      <w:tr w:rsidR="00FB7638" w:rsidTr="77A19BD3" w14:paraId="0A9EAE4D"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00FB7638" w:rsidP="77A19BD3" w:rsidRDefault="00FB7638" w14:paraId="0832058B" w14:textId="77777777" w14:noSpellErr="1">
            <w:pPr>
              <w:rPr>
                <w:rFonts w:ascii="Arial" w:hAnsi="Arial" w:eastAsia="Arial" w:cs="Arial"/>
                <w:b w:val="1"/>
                <w:bCs w:val="1"/>
              </w:rPr>
            </w:pPr>
            <w:r w:rsidRPr="77A19BD3" w:rsidR="00FB7638">
              <w:rPr>
                <w:rStyle w:val="Strong"/>
                <w:rFonts w:ascii="Arial" w:hAnsi="Arial" w:eastAsia="Arial" w:cs="Arial"/>
              </w:rPr>
              <w:t>Terminating Feature</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00FB7638" w:rsidP="77A19BD3" w:rsidRDefault="00FB7638" w14:paraId="020B4C03" w14:textId="77777777" w14:noSpellErr="1">
            <w:pPr>
              <w:rPr>
                <w:rFonts w:ascii="Arial" w:hAnsi="Arial" w:eastAsia="Arial" w:cs="Arial"/>
                <w:b w:val="1"/>
                <w:bCs w:val="1"/>
              </w:rPr>
            </w:pPr>
            <w:r w:rsidRPr="77A19BD3" w:rsidR="00FB7638">
              <w:rPr>
                <w:rStyle w:val="Strong"/>
                <w:rFonts w:ascii="Arial" w:hAnsi="Arial" w:eastAsia="Arial" w:cs="Arial"/>
              </w:rPr>
              <w:t>DID</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00FB7638" w:rsidP="77A19BD3" w:rsidRDefault="00FB7638" w14:paraId="066FD082" w14:textId="77777777" w14:noSpellErr="1">
            <w:pPr>
              <w:rPr>
                <w:rFonts w:ascii="Arial" w:hAnsi="Arial" w:eastAsia="Arial" w:cs="Arial"/>
                <w:b w:val="1"/>
                <w:bCs w:val="1"/>
              </w:rPr>
            </w:pPr>
            <w:r w:rsidRPr="77A19BD3" w:rsidR="00FB7638">
              <w:rPr>
                <w:rStyle w:val="Strong"/>
                <w:rFonts w:ascii="Arial" w:hAnsi="Arial" w:eastAsia="Arial" w:cs="Arial"/>
              </w:rPr>
              <w:t>Notes</w:t>
            </w:r>
          </w:p>
        </w:tc>
      </w:tr>
      <w:tr w:rsidR="00FB7638" w:rsidTr="77A19BD3" w14:paraId="33AAD20A" w14:textId="77777777">
        <w:trPr>
          <w:tblCellSpacing w:w="0" w:type="dxa"/>
        </w:trPr>
        <w:tc>
          <w:tcPr>
            <w:tcW w:w="0" w:type="auto"/>
            <w:tcBorders>
              <w:bottom w:val="single" w:color="CCCCCC" w:sz="6" w:space="0"/>
              <w:right w:val="single" w:color="CCCCCC" w:sz="6" w:space="0"/>
            </w:tcBorders>
            <w:tcMar>
              <w:top w:w="45" w:type="dxa"/>
              <w:left w:w="45" w:type="dxa"/>
              <w:bottom w:w="45" w:type="dxa"/>
              <w:right w:w="45" w:type="dxa"/>
            </w:tcMar>
            <w:hideMark/>
          </w:tcPr>
          <w:p w:rsidR="00FB7638" w:rsidP="77A19BD3" w:rsidRDefault="00FB7638" w14:paraId="04916462" w14:textId="77777777" w14:noSpellErr="1">
            <w:pPr>
              <w:rPr>
                <w:rFonts w:ascii="Arial" w:hAnsi="Arial" w:eastAsia="Arial" w:cs="Arial"/>
              </w:rPr>
            </w:pPr>
            <w:r w:rsidRPr="77A19BD3" w:rsidR="00FB7638">
              <w:rPr>
                <w:rFonts w:ascii="Arial" w:hAnsi="Arial" w:eastAsia="Arial" w:cs="Arial"/>
              </w:rPr>
              <w:t>Caller Identification</w:t>
            </w:r>
          </w:p>
        </w:tc>
        <w:tc>
          <w:tcPr>
            <w:tcW w:w="0" w:type="auto"/>
            <w:tcBorders>
              <w:bottom w:val="single" w:color="CCCCCC" w:sz="6" w:space="0"/>
              <w:right w:val="single" w:color="CCCCCC" w:sz="6" w:space="0"/>
            </w:tcBorders>
            <w:tcMar>
              <w:top w:w="45" w:type="dxa"/>
              <w:left w:w="45" w:type="dxa"/>
              <w:bottom w:w="45" w:type="dxa"/>
              <w:right w:w="45" w:type="dxa"/>
            </w:tcMar>
            <w:hideMark/>
          </w:tcPr>
          <w:p w:rsidR="00FB7638" w:rsidP="77A19BD3" w:rsidRDefault="00FB7638" w14:paraId="58C4B275" w14:textId="77777777" w14:noSpellErr="1">
            <w:pPr>
              <w:rPr>
                <w:rFonts w:ascii="Arial" w:hAnsi="Arial" w:eastAsia="Arial" w:cs="Arial"/>
              </w:rPr>
            </w:pPr>
            <w:r w:rsidRPr="77A19BD3" w:rsidR="00FB7638">
              <w:rPr>
                <w:rFonts w:ascii="Arial" w:hAnsi="Arial" w:eastAsia="Arial" w:cs="Arial"/>
              </w:rPr>
              <w:t>No</w:t>
            </w:r>
          </w:p>
        </w:tc>
        <w:tc>
          <w:tcPr>
            <w:tcW w:w="0" w:type="auto"/>
            <w:tcBorders>
              <w:bottom w:val="single" w:color="CCCCCC" w:sz="6" w:space="0"/>
              <w:right w:val="single" w:color="CCCCCC" w:sz="6" w:space="0"/>
            </w:tcBorders>
            <w:tcMar>
              <w:top w:w="45" w:type="dxa"/>
              <w:left w:w="45" w:type="dxa"/>
              <w:bottom w:w="45" w:type="dxa"/>
              <w:right w:w="45" w:type="dxa"/>
            </w:tcMar>
            <w:hideMark/>
          </w:tcPr>
          <w:p w:rsidR="00FB7638" w:rsidP="77A19BD3" w:rsidRDefault="00FB7638" w14:paraId="0CFF27E9" w14:textId="77777777" w14:noSpellErr="1">
            <w:pPr>
              <w:rPr>
                <w:rFonts w:ascii="Arial" w:hAnsi="Arial" w:eastAsia="Arial" w:cs="Arial"/>
              </w:rPr>
            </w:pPr>
            <w:r w:rsidRPr="77A19BD3" w:rsidR="00FB7638">
              <w:rPr>
                <w:rFonts w:ascii="Arial" w:hAnsi="Arial" w:eastAsia="Arial" w:cs="Arial"/>
              </w:rPr>
              <w:t>1</w:t>
            </w:r>
          </w:p>
        </w:tc>
      </w:tr>
      <w:tr w:rsidR="00FB7638" w:rsidTr="77A19BD3" w14:paraId="35D216EB" w14:textId="77777777">
        <w:trPr>
          <w:tblCellSpacing w:w="0" w:type="dxa"/>
        </w:trPr>
        <w:tc>
          <w:tcPr>
            <w:tcW w:w="0" w:type="auto"/>
            <w:tcBorders>
              <w:bottom w:val="single" w:color="CCCCCC" w:sz="6" w:space="0"/>
              <w:right w:val="single" w:color="CCCCCC" w:sz="6" w:space="0"/>
            </w:tcBorders>
            <w:tcMar>
              <w:top w:w="45" w:type="dxa"/>
              <w:left w:w="45" w:type="dxa"/>
              <w:bottom w:w="45" w:type="dxa"/>
              <w:right w:w="45" w:type="dxa"/>
            </w:tcMar>
            <w:hideMark/>
          </w:tcPr>
          <w:p w:rsidR="00FB7638" w:rsidP="77A19BD3" w:rsidRDefault="00FB7638" w14:paraId="3B488C8B" w14:textId="77777777" w14:noSpellErr="1">
            <w:pPr>
              <w:rPr>
                <w:rFonts w:ascii="Arial" w:hAnsi="Arial" w:eastAsia="Arial" w:cs="Arial"/>
              </w:rPr>
            </w:pPr>
            <w:r w:rsidRPr="77A19BD3" w:rsidR="00FB7638">
              <w:rPr>
                <w:rFonts w:ascii="Arial" w:hAnsi="Arial" w:eastAsia="Arial" w:cs="Arial"/>
              </w:rPr>
              <w:t>Last Call Return</w:t>
            </w:r>
          </w:p>
        </w:tc>
        <w:tc>
          <w:tcPr>
            <w:tcW w:w="0" w:type="auto"/>
            <w:tcBorders>
              <w:bottom w:val="single" w:color="CCCCCC" w:sz="6" w:space="0"/>
              <w:right w:val="single" w:color="CCCCCC" w:sz="6" w:space="0"/>
            </w:tcBorders>
            <w:tcMar>
              <w:top w:w="45" w:type="dxa"/>
              <w:left w:w="45" w:type="dxa"/>
              <w:bottom w:w="45" w:type="dxa"/>
              <w:right w:w="45" w:type="dxa"/>
            </w:tcMar>
            <w:hideMark/>
          </w:tcPr>
          <w:p w:rsidR="00FB7638" w:rsidP="77A19BD3" w:rsidRDefault="00FB7638" w14:paraId="69449233" w14:textId="77777777" w14:noSpellErr="1">
            <w:pPr>
              <w:rPr>
                <w:rFonts w:ascii="Arial" w:hAnsi="Arial" w:eastAsia="Arial" w:cs="Arial"/>
              </w:rPr>
            </w:pPr>
            <w:r w:rsidRPr="77A19BD3" w:rsidR="00FB7638">
              <w:rPr>
                <w:rFonts w:ascii="Arial" w:hAnsi="Arial" w:eastAsia="Arial" w:cs="Arial"/>
              </w:rPr>
              <w:t>No</w:t>
            </w:r>
          </w:p>
        </w:tc>
        <w:tc>
          <w:tcPr>
            <w:tcW w:w="0" w:type="auto"/>
            <w:tcBorders>
              <w:bottom w:val="single" w:color="CCCCCC" w:sz="6" w:space="0"/>
              <w:right w:val="single" w:color="CCCCCC" w:sz="6" w:space="0"/>
            </w:tcBorders>
            <w:tcMar>
              <w:top w:w="45" w:type="dxa"/>
              <w:left w:w="45" w:type="dxa"/>
              <w:bottom w:w="45" w:type="dxa"/>
              <w:right w:w="45" w:type="dxa"/>
            </w:tcMar>
            <w:hideMark/>
          </w:tcPr>
          <w:p w:rsidR="00FB7638" w:rsidP="77A19BD3" w:rsidRDefault="00FB7638" w14:paraId="06A9A957" w14:textId="77777777" w14:noSpellErr="1">
            <w:pPr>
              <w:rPr>
                <w:rFonts w:ascii="Arial" w:hAnsi="Arial" w:eastAsia="Arial" w:cs="Arial"/>
              </w:rPr>
            </w:pPr>
            <w:r w:rsidRPr="77A19BD3" w:rsidR="00FB7638">
              <w:rPr>
                <w:rFonts w:ascii="Arial" w:hAnsi="Arial" w:eastAsia="Arial" w:cs="Arial"/>
              </w:rPr>
              <w:t>1</w:t>
            </w:r>
          </w:p>
        </w:tc>
      </w:tr>
      <w:tr w:rsidR="00FB7638" w:rsidTr="77A19BD3" w14:paraId="061B3ADE" w14:textId="77777777">
        <w:trPr>
          <w:tblCellSpacing w:w="0" w:type="dxa"/>
        </w:trPr>
        <w:tc>
          <w:tcPr>
            <w:tcW w:w="0" w:type="auto"/>
            <w:tcBorders>
              <w:bottom w:val="single" w:color="CCCCCC" w:sz="6" w:space="0"/>
              <w:right w:val="single" w:color="CCCCCC" w:sz="6" w:space="0"/>
            </w:tcBorders>
            <w:tcMar>
              <w:top w:w="45" w:type="dxa"/>
              <w:left w:w="45" w:type="dxa"/>
              <w:bottom w:w="45" w:type="dxa"/>
              <w:right w:w="45" w:type="dxa"/>
            </w:tcMar>
            <w:hideMark/>
          </w:tcPr>
          <w:p w:rsidR="00FB7638" w:rsidP="77A19BD3" w:rsidRDefault="00FB7638" w14:paraId="57C60492" w14:textId="77777777" w14:noSpellErr="1">
            <w:pPr>
              <w:rPr>
                <w:rFonts w:ascii="Arial" w:hAnsi="Arial" w:eastAsia="Arial" w:cs="Arial"/>
              </w:rPr>
            </w:pPr>
            <w:r w:rsidRPr="77A19BD3" w:rsidR="00FB7638">
              <w:rPr>
                <w:rFonts w:ascii="Arial" w:hAnsi="Arial" w:eastAsia="Arial" w:cs="Arial"/>
              </w:rPr>
              <w:t>Selective Call Forwarding</w:t>
            </w:r>
          </w:p>
        </w:tc>
        <w:tc>
          <w:tcPr>
            <w:tcW w:w="0" w:type="auto"/>
            <w:tcBorders>
              <w:bottom w:val="single" w:color="CCCCCC" w:sz="6" w:space="0"/>
              <w:right w:val="single" w:color="CCCCCC" w:sz="6" w:space="0"/>
            </w:tcBorders>
            <w:tcMar>
              <w:top w:w="45" w:type="dxa"/>
              <w:left w:w="45" w:type="dxa"/>
              <w:bottom w:w="45" w:type="dxa"/>
              <w:right w:w="45" w:type="dxa"/>
            </w:tcMar>
            <w:hideMark/>
          </w:tcPr>
          <w:p w:rsidR="00FB7638" w:rsidP="77A19BD3" w:rsidRDefault="00FB7638" w14:paraId="62AA2EA7" w14:textId="77777777" w14:noSpellErr="1">
            <w:pPr>
              <w:rPr>
                <w:rFonts w:ascii="Arial" w:hAnsi="Arial" w:eastAsia="Arial" w:cs="Arial"/>
              </w:rPr>
            </w:pPr>
            <w:r w:rsidRPr="77A19BD3" w:rsidR="00FB7638">
              <w:rPr>
                <w:rFonts w:ascii="Arial" w:hAnsi="Arial" w:eastAsia="Arial" w:cs="Arial"/>
              </w:rPr>
              <w:t>No</w:t>
            </w:r>
          </w:p>
        </w:tc>
        <w:tc>
          <w:tcPr>
            <w:tcW w:w="0" w:type="auto"/>
            <w:tcBorders>
              <w:bottom w:val="single" w:color="CCCCCC" w:sz="6" w:space="0"/>
              <w:right w:val="single" w:color="CCCCCC" w:sz="6" w:space="0"/>
            </w:tcBorders>
            <w:tcMar>
              <w:top w:w="45" w:type="dxa"/>
              <w:left w:w="45" w:type="dxa"/>
              <w:bottom w:w="45" w:type="dxa"/>
              <w:right w:w="45" w:type="dxa"/>
            </w:tcMar>
            <w:hideMark/>
          </w:tcPr>
          <w:p w:rsidR="00FB7638" w:rsidP="77A19BD3" w:rsidRDefault="00FB7638" w14:paraId="35CC9FCD" w14:textId="77777777" w14:noSpellErr="1">
            <w:pPr>
              <w:rPr>
                <w:rFonts w:ascii="Arial" w:hAnsi="Arial" w:eastAsia="Arial" w:cs="Arial"/>
              </w:rPr>
            </w:pPr>
            <w:r w:rsidRPr="77A19BD3" w:rsidR="00FB7638">
              <w:rPr>
                <w:rFonts w:ascii="Arial" w:hAnsi="Arial" w:eastAsia="Arial" w:cs="Arial"/>
              </w:rPr>
              <w:t>1</w:t>
            </w:r>
          </w:p>
        </w:tc>
      </w:tr>
      <w:tr w:rsidR="00FB7638" w:rsidTr="77A19BD3" w14:paraId="4A2F2BD4" w14:textId="77777777">
        <w:trPr>
          <w:tblCellSpacing w:w="0" w:type="dxa"/>
        </w:trPr>
        <w:tc>
          <w:tcPr>
            <w:tcW w:w="0" w:type="auto"/>
            <w:tcBorders>
              <w:bottom w:val="single" w:color="CCCCCC" w:sz="6" w:space="0"/>
              <w:right w:val="single" w:color="CCCCCC" w:sz="6" w:space="0"/>
            </w:tcBorders>
            <w:tcMar>
              <w:top w:w="45" w:type="dxa"/>
              <w:left w:w="45" w:type="dxa"/>
              <w:bottom w:w="45" w:type="dxa"/>
              <w:right w:w="45" w:type="dxa"/>
            </w:tcMar>
            <w:hideMark/>
          </w:tcPr>
          <w:p w:rsidR="00FB7638" w:rsidP="77A19BD3" w:rsidRDefault="00FB7638" w14:paraId="5DADFD63" w14:textId="77777777" w14:noSpellErr="1">
            <w:pPr>
              <w:rPr>
                <w:rFonts w:ascii="Arial" w:hAnsi="Arial" w:eastAsia="Arial" w:cs="Arial"/>
              </w:rPr>
            </w:pPr>
            <w:r w:rsidRPr="77A19BD3" w:rsidR="00FB7638">
              <w:rPr>
                <w:rFonts w:ascii="Arial" w:hAnsi="Arial" w:eastAsia="Arial" w:cs="Arial"/>
              </w:rPr>
              <w:t>Call Rejection</w:t>
            </w:r>
          </w:p>
        </w:tc>
        <w:tc>
          <w:tcPr>
            <w:tcW w:w="0" w:type="auto"/>
            <w:tcBorders>
              <w:bottom w:val="single" w:color="CCCCCC" w:sz="6" w:space="0"/>
              <w:right w:val="single" w:color="CCCCCC" w:sz="6" w:space="0"/>
            </w:tcBorders>
            <w:tcMar>
              <w:top w:w="45" w:type="dxa"/>
              <w:left w:w="45" w:type="dxa"/>
              <w:bottom w:w="45" w:type="dxa"/>
              <w:right w:w="45" w:type="dxa"/>
            </w:tcMar>
            <w:hideMark/>
          </w:tcPr>
          <w:p w:rsidR="00FB7638" w:rsidP="77A19BD3" w:rsidRDefault="00FB7638" w14:paraId="76DE9547" w14:textId="77777777" w14:noSpellErr="1">
            <w:pPr>
              <w:rPr>
                <w:rFonts w:ascii="Arial" w:hAnsi="Arial" w:eastAsia="Arial" w:cs="Arial"/>
              </w:rPr>
            </w:pPr>
            <w:r w:rsidRPr="77A19BD3" w:rsidR="00FB7638">
              <w:rPr>
                <w:rFonts w:ascii="Arial" w:hAnsi="Arial" w:eastAsia="Arial" w:cs="Arial"/>
              </w:rPr>
              <w:t>No</w:t>
            </w:r>
          </w:p>
        </w:tc>
        <w:tc>
          <w:tcPr>
            <w:tcW w:w="0" w:type="auto"/>
            <w:tcBorders>
              <w:bottom w:val="single" w:color="CCCCCC" w:sz="6" w:space="0"/>
              <w:right w:val="single" w:color="CCCCCC" w:sz="6" w:space="0"/>
            </w:tcBorders>
            <w:tcMar>
              <w:top w:w="45" w:type="dxa"/>
              <w:left w:w="45" w:type="dxa"/>
              <w:bottom w:w="45" w:type="dxa"/>
              <w:right w:w="45" w:type="dxa"/>
            </w:tcMar>
            <w:hideMark/>
          </w:tcPr>
          <w:p w:rsidR="00FB7638" w:rsidP="77A19BD3" w:rsidRDefault="00FB7638" w14:paraId="5411CE96" w14:textId="77777777" w14:noSpellErr="1">
            <w:pPr>
              <w:rPr>
                <w:rFonts w:ascii="Arial" w:hAnsi="Arial" w:eastAsia="Arial" w:cs="Arial"/>
              </w:rPr>
            </w:pPr>
            <w:r w:rsidRPr="77A19BD3" w:rsidR="00FB7638">
              <w:rPr>
                <w:rFonts w:ascii="Arial" w:hAnsi="Arial" w:eastAsia="Arial" w:cs="Arial"/>
              </w:rPr>
              <w:t>1</w:t>
            </w:r>
          </w:p>
        </w:tc>
      </w:tr>
      <w:tr w:rsidR="00FB7638" w:rsidTr="77A19BD3" w14:paraId="1C8EE47A" w14:textId="77777777">
        <w:trPr>
          <w:tblCellSpacing w:w="0" w:type="dxa"/>
        </w:trPr>
        <w:tc>
          <w:tcPr>
            <w:tcW w:w="0" w:type="auto"/>
            <w:tcBorders>
              <w:bottom w:val="single" w:color="CCCCCC" w:sz="6" w:space="0"/>
              <w:right w:val="single" w:color="CCCCCC" w:sz="6" w:space="0"/>
            </w:tcBorders>
            <w:tcMar>
              <w:top w:w="45" w:type="dxa"/>
              <w:left w:w="45" w:type="dxa"/>
              <w:bottom w:w="45" w:type="dxa"/>
              <w:right w:w="45" w:type="dxa"/>
            </w:tcMar>
            <w:hideMark/>
          </w:tcPr>
          <w:p w:rsidR="00FB7638" w:rsidP="77A19BD3" w:rsidRDefault="00FB7638" w14:paraId="0EB14DF8" w14:textId="77777777" w14:noSpellErr="1">
            <w:pPr>
              <w:rPr>
                <w:rFonts w:ascii="Arial" w:hAnsi="Arial" w:eastAsia="Arial" w:cs="Arial"/>
              </w:rPr>
            </w:pPr>
            <w:r w:rsidRPr="77A19BD3" w:rsidR="00FB7638">
              <w:rPr>
                <w:rFonts w:ascii="Arial" w:hAnsi="Arial" w:eastAsia="Arial" w:cs="Arial"/>
              </w:rPr>
              <w:t>Call Trace</w:t>
            </w:r>
          </w:p>
        </w:tc>
        <w:tc>
          <w:tcPr>
            <w:tcW w:w="0" w:type="auto"/>
            <w:tcBorders>
              <w:bottom w:val="single" w:color="CCCCCC" w:sz="6" w:space="0"/>
              <w:right w:val="single" w:color="CCCCCC" w:sz="6" w:space="0"/>
            </w:tcBorders>
            <w:tcMar>
              <w:top w:w="45" w:type="dxa"/>
              <w:left w:w="45" w:type="dxa"/>
              <w:bottom w:w="45" w:type="dxa"/>
              <w:right w:w="45" w:type="dxa"/>
            </w:tcMar>
            <w:hideMark/>
          </w:tcPr>
          <w:p w:rsidR="00FB7638" w:rsidP="77A19BD3" w:rsidRDefault="00FB7638" w14:paraId="4308D06D" w14:textId="77777777" w14:noSpellErr="1">
            <w:pPr>
              <w:rPr>
                <w:rFonts w:ascii="Arial" w:hAnsi="Arial" w:eastAsia="Arial" w:cs="Arial"/>
              </w:rPr>
            </w:pPr>
            <w:r w:rsidRPr="77A19BD3" w:rsidR="00FB7638">
              <w:rPr>
                <w:rFonts w:ascii="Arial" w:hAnsi="Arial" w:eastAsia="Arial" w:cs="Arial"/>
              </w:rPr>
              <w:t>No</w:t>
            </w:r>
          </w:p>
        </w:tc>
        <w:tc>
          <w:tcPr>
            <w:tcW w:w="0" w:type="auto"/>
            <w:tcBorders>
              <w:bottom w:val="single" w:color="CCCCCC" w:sz="6" w:space="0"/>
              <w:right w:val="single" w:color="CCCCCC" w:sz="6" w:space="0"/>
            </w:tcBorders>
            <w:tcMar>
              <w:top w:w="45" w:type="dxa"/>
              <w:left w:w="45" w:type="dxa"/>
              <w:bottom w:w="45" w:type="dxa"/>
              <w:right w:w="45" w:type="dxa"/>
            </w:tcMar>
            <w:hideMark/>
          </w:tcPr>
          <w:p w:rsidR="00FB7638" w:rsidP="77A19BD3" w:rsidRDefault="00FB7638" w14:paraId="4430BB51" w14:textId="77777777" w14:noSpellErr="1">
            <w:pPr>
              <w:rPr>
                <w:rFonts w:ascii="Arial" w:hAnsi="Arial" w:eastAsia="Arial" w:cs="Arial"/>
              </w:rPr>
            </w:pPr>
            <w:r w:rsidRPr="77A19BD3" w:rsidR="00FB7638">
              <w:rPr>
                <w:rFonts w:ascii="Arial" w:hAnsi="Arial" w:eastAsia="Arial" w:cs="Arial"/>
              </w:rPr>
              <w:t>1</w:t>
            </w:r>
          </w:p>
        </w:tc>
      </w:tr>
      <w:tr w:rsidR="00FB7638" w:rsidTr="77A19BD3" w14:paraId="4B3B0FD6" w14:textId="77777777">
        <w:trPr>
          <w:tblCellSpacing w:w="0" w:type="dxa"/>
        </w:trPr>
        <w:tc>
          <w:tcPr>
            <w:tcW w:w="0" w:type="auto"/>
            <w:tcBorders>
              <w:bottom w:val="single" w:color="CCCCCC" w:sz="6" w:space="0"/>
              <w:right w:val="single" w:color="CCCCCC" w:sz="6" w:space="0"/>
            </w:tcBorders>
            <w:tcMar>
              <w:top w:w="45" w:type="dxa"/>
              <w:left w:w="45" w:type="dxa"/>
              <w:bottom w:w="45" w:type="dxa"/>
              <w:right w:w="45" w:type="dxa"/>
            </w:tcMar>
            <w:hideMark/>
          </w:tcPr>
          <w:p w:rsidR="00FB7638" w:rsidP="77A19BD3" w:rsidRDefault="00FB7638" w14:paraId="30DFCBD3" w14:textId="77777777" w14:noSpellErr="1">
            <w:pPr>
              <w:rPr>
                <w:rFonts w:ascii="Arial" w:hAnsi="Arial" w:eastAsia="Arial" w:cs="Arial"/>
              </w:rPr>
            </w:pPr>
            <w:r w:rsidRPr="77A19BD3" w:rsidR="00FB7638">
              <w:rPr>
                <w:rFonts w:ascii="Arial" w:hAnsi="Arial" w:eastAsia="Arial" w:cs="Arial"/>
              </w:rPr>
              <w:t>Priority Call</w:t>
            </w:r>
          </w:p>
        </w:tc>
        <w:tc>
          <w:tcPr>
            <w:tcW w:w="0" w:type="auto"/>
            <w:tcBorders>
              <w:bottom w:val="single" w:color="CCCCCC" w:sz="6" w:space="0"/>
              <w:right w:val="single" w:color="CCCCCC" w:sz="6" w:space="0"/>
            </w:tcBorders>
            <w:tcMar>
              <w:top w:w="45" w:type="dxa"/>
              <w:left w:w="45" w:type="dxa"/>
              <w:bottom w:w="45" w:type="dxa"/>
              <w:right w:w="45" w:type="dxa"/>
            </w:tcMar>
            <w:hideMark/>
          </w:tcPr>
          <w:p w:rsidR="00FB7638" w:rsidP="77A19BD3" w:rsidRDefault="00FB7638" w14:paraId="149B3DA3" w14:textId="77777777" w14:noSpellErr="1">
            <w:pPr>
              <w:rPr>
                <w:rFonts w:ascii="Arial" w:hAnsi="Arial" w:eastAsia="Arial" w:cs="Arial"/>
              </w:rPr>
            </w:pPr>
            <w:r w:rsidRPr="77A19BD3" w:rsidR="00FB7638">
              <w:rPr>
                <w:rFonts w:ascii="Arial" w:hAnsi="Arial" w:eastAsia="Arial" w:cs="Arial"/>
              </w:rPr>
              <w:t>No</w:t>
            </w:r>
          </w:p>
        </w:tc>
        <w:tc>
          <w:tcPr>
            <w:tcW w:w="0" w:type="auto"/>
            <w:tcBorders>
              <w:bottom w:val="single" w:color="CCCCCC" w:sz="6" w:space="0"/>
              <w:right w:val="single" w:color="CCCCCC" w:sz="6" w:space="0"/>
            </w:tcBorders>
            <w:tcMar>
              <w:top w:w="45" w:type="dxa"/>
              <w:left w:w="45" w:type="dxa"/>
              <w:bottom w:w="45" w:type="dxa"/>
              <w:right w:w="45" w:type="dxa"/>
            </w:tcMar>
            <w:hideMark/>
          </w:tcPr>
          <w:p w:rsidR="00FB7638" w:rsidP="77A19BD3" w:rsidRDefault="00FB7638" w14:paraId="229863D8" w14:textId="77777777" w14:noSpellErr="1">
            <w:pPr>
              <w:rPr>
                <w:rFonts w:ascii="Arial" w:hAnsi="Arial" w:eastAsia="Arial" w:cs="Arial"/>
              </w:rPr>
            </w:pPr>
            <w:r w:rsidRPr="77A19BD3" w:rsidR="00FB7638">
              <w:rPr>
                <w:rFonts w:ascii="Arial" w:hAnsi="Arial" w:eastAsia="Arial" w:cs="Arial"/>
              </w:rPr>
              <w:t>1</w:t>
            </w:r>
          </w:p>
        </w:tc>
      </w:tr>
      <w:tr w:rsidR="00FB7638" w:rsidTr="77A19BD3" w14:paraId="752D6036" w14:textId="77777777">
        <w:trPr>
          <w:tblCellSpacing w:w="0" w:type="dxa"/>
        </w:trPr>
        <w:tc>
          <w:tcPr>
            <w:tcW w:w="0" w:type="auto"/>
            <w:tcBorders>
              <w:bottom w:val="single" w:color="CCCCCC" w:sz="6" w:space="0"/>
              <w:right w:val="single" w:color="CCCCCC" w:sz="6" w:space="0"/>
            </w:tcBorders>
            <w:tcMar>
              <w:top w:w="45" w:type="dxa"/>
              <w:left w:w="45" w:type="dxa"/>
              <w:bottom w:w="45" w:type="dxa"/>
              <w:right w:w="45" w:type="dxa"/>
            </w:tcMar>
            <w:hideMark/>
          </w:tcPr>
          <w:p w:rsidR="00FB7638" w:rsidP="77A19BD3" w:rsidRDefault="00FB7638" w14:paraId="33DB71B0" w14:textId="77777777" w14:noSpellErr="1">
            <w:pPr>
              <w:rPr>
                <w:rFonts w:ascii="Arial" w:hAnsi="Arial" w:eastAsia="Arial" w:cs="Arial"/>
              </w:rPr>
            </w:pPr>
            <w:r w:rsidRPr="77A19BD3" w:rsidR="00FB7638">
              <w:rPr>
                <w:rFonts w:ascii="Arial" w:hAnsi="Arial" w:eastAsia="Arial" w:cs="Arial"/>
              </w:rPr>
              <w:t>Continuous Redial</w:t>
            </w:r>
          </w:p>
        </w:tc>
        <w:tc>
          <w:tcPr>
            <w:tcW w:w="0" w:type="auto"/>
            <w:tcBorders>
              <w:bottom w:val="single" w:color="CCCCCC" w:sz="6" w:space="0"/>
              <w:right w:val="single" w:color="CCCCCC" w:sz="6" w:space="0"/>
            </w:tcBorders>
            <w:tcMar>
              <w:top w:w="45" w:type="dxa"/>
              <w:left w:w="45" w:type="dxa"/>
              <w:bottom w:w="45" w:type="dxa"/>
              <w:right w:w="45" w:type="dxa"/>
            </w:tcMar>
            <w:hideMark/>
          </w:tcPr>
          <w:p w:rsidR="00FB7638" w:rsidP="77A19BD3" w:rsidRDefault="00FB7638" w14:paraId="04A54AD4" w14:textId="77777777" w14:noSpellErr="1">
            <w:pPr>
              <w:rPr>
                <w:rFonts w:ascii="Arial" w:hAnsi="Arial" w:eastAsia="Arial" w:cs="Arial"/>
              </w:rPr>
            </w:pPr>
            <w:r w:rsidRPr="77A19BD3" w:rsidR="00FB7638">
              <w:rPr>
                <w:rFonts w:ascii="Arial" w:hAnsi="Arial" w:eastAsia="Arial" w:cs="Arial"/>
              </w:rPr>
              <w:t>No</w:t>
            </w:r>
          </w:p>
        </w:tc>
        <w:tc>
          <w:tcPr>
            <w:tcW w:w="0" w:type="auto"/>
            <w:tcBorders>
              <w:bottom w:val="single" w:color="CCCCCC" w:sz="6" w:space="0"/>
              <w:right w:val="single" w:color="CCCCCC" w:sz="6" w:space="0"/>
            </w:tcBorders>
            <w:tcMar>
              <w:top w:w="45" w:type="dxa"/>
              <w:left w:w="45" w:type="dxa"/>
              <w:bottom w:w="45" w:type="dxa"/>
              <w:right w:w="45" w:type="dxa"/>
            </w:tcMar>
            <w:hideMark/>
          </w:tcPr>
          <w:p w:rsidR="00FB7638" w:rsidP="77A19BD3" w:rsidRDefault="00FB7638" w14:paraId="54344AFB" w14:textId="77777777" w14:noSpellErr="1">
            <w:pPr>
              <w:rPr>
                <w:rFonts w:ascii="Arial" w:hAnsi="Arial" w:eastAsia="Arial" w:cs="Arial"/>
              </w:rPr>
            </w:pPr>
            <w:r w:rsidRPr="77A19BD3" w:rsidR="00FB7638">
              <w:rPr>
                <w:rFonts w:ascii="Arial" w:hAnsi="Arial" w:eastAsia="Arial" w:cs="Arial"/>
              </w:rPr>
              <w:t>3</w:t>
            </w:r>
          </w:p>
        </w:tc>
      </w:tr>
      <w:tr w:rsidR="00FB7638" w:rsidTr="77A19BD3" w14:paraId="15C8FDCE" w14:textId="77777777">
        <w:trPr>
          <w:tblCellSpacing w:w="0" w:type="dxa"/>
        </w:trPr>
        <w:tc>
          <w:tcPr>
            <w:tcW w:w="0" w:type="auto"/>
            <w:tcBorders>
              <w:bottom w:val="single" w:color="CCCCCC" w:sz="6" w:space="0"/>
              <w:right w:val="single" w:color="CCCCCC" w:sz="6" w:space="0"/>
            </w:tcBorders>
            <w:tcMar>
              <w:top w:w="45" w:type="dxa"/>
              <w:left w:w="45" w:type="dxa"/>
              <w:bottom w:w="45" w:type="dxa"/>
              <w:right w:w="45" w:type="dxa"/>
            </w:tcMar>
            <w:hideMark/>
          </w:tcPr>
          <w:p w:rsidR="00FB7638" w:rsidP="77A19BD3" w:rsidRDefault="00FB7638" w14:paraId="68D1006F" w14:textId="77777777" w14:noSpellErr="1">
            <w:pPr>
              <w:rPr>
                <w:rFonts w:ascii="Arial" w:hAnsi="Arial" w:eastAsia="Arial" w:cs="Arial"/>
              </w:rPr>
            </w:pPr>
            <w:r w:rsidRPr="77A19BD3" w:rsidR="00FB7638">
              <w:rPr>
                <w:rFonts w:ascii="Arial" w:hAnsi="Arial" w:eastAsia="Arial" w:cs="Arial"/>
              </w:rPr>
              <w:t>Call Waiting</w:t>
            </w:r>
          </w:p>
        </w:tc>
        <w:tc>
          <w:tcPr>
            <w:tcW w:w="0" w:type="auto"/>
            <w:tcBorders>
              <w:bottom w:val="single" w:color="CCCCCC" w:sz="6" w:space="0"/>
              <w:right w:val="single" w:color="CCCCCC" w:sz="6" w:space="0"/>
            </w:tcBorders>
            <w:tcMar>
              <w:top w:w="45" w:type="dxa"/>
              <w:left w:w="45" w:type="dxa"/>
              <w:bottom w:w="45" w:type="dxa"/>
              <w:right w:w="45" w:type="dxa"/>
            </w:tcMar>
            <w:hideMark/>
          </w:tcPr>
          <w:p w:rsidR="00FB7638" w:rsidP="77A19BD3" w:rsidRDefault="00FB7638" w14:paraId="350A963D" w14:textId="77777777" w14:noSpellErr="1">
            <w:pPr>
              <w:rPr>
                <w:rFonts w:ascii="Arial" w:hAnsi="Arial" w:eastAsia="Arial" w:cs="Arial"/>
              </w:rPr>
            </w:pPr>
            <w:r w:rsidRPr="77A19BD3" w:rsidR="00FB7638">
              <w:rPr>
                <w:rFonts w:ascii="Arial" w:hAnsi="Arial" w:eastAsia="Arial" w:cs="Arial"/>
              </w:rPr>
              <w:t>Yes</w:t>
            </w:r>
          </w:p>
        </w:tc>
        <w:tc>
          <w:tcPr>
            <w:tcW w:w="0" w:type="auto"/>
            <w:tcBorders>
              <w:bottom w:val="single" w:color="CCCCCC" w:sz="6" w:space="0"/>
              <w:right w:val="single" w:color="CCCCCC" w:sz="6" w:space="0"/>
            </w:tcBorders>
            <w:tcMar>
              <w:top w:w="45" w:type="dxa"/>
              <w:left w:w="45" w:type="dxa"/>
              <w:bottom w:w="45" w:type="dxa"/>
              <w:right w:w="45" w:type="dxa"/>
            </w:tcMar>
            <w:hideMark/>
          </w:tcPr>
          <w:p w:rsidR="00FB7638" w:rsidP="77A19BD3" w:rsidRDefault="00FB7638" w14:paraId="72327BEC" w14:textId="77777777" w14:noSpellErr="1">
            <w:pPr>
              <w:rPr>
                <w:rFonts w:ascii="Arial" w:hAnsi="Arial" w:eastAsia="Arial" w:cs="Arial"/>
              </w:rPr>
            </w:pPr>
            <w:r w:rsidRPr="77A19BD3" w:rsidR="00FB7638">
              <w:rPr>
                <w:rFonts w:ascii="Arial" w:hAnsi="Arial" w:eastAsia="Arial" w:cs="Arial"/>
              </w:rPr>
              <w:t>2</w:t>
            </w:r>
          </w:p>
        </w:tc>
      </w:tr>
      <w:tr w:rsidR="00FB7638" w:rsidTr="77A19BD3" w14:paraId="2C0ECE4D" w14:textId="77777777">
        <w:trPr>
          <w:tblCellSpacing w:w="0" w:type="dxa"/>
        </w:trPr>
        <w:tc>
          <w:tcPr>
            <w:tcW w:w="0" w:type="auto"/>
            <w:tcBorders>
              <w:bottom w:val="single" w:color="CCCCCC" w:sz="6" w:space="0"/>
              <w:right w:val="single" w:color="CCCCCC" w:sz="6" w:space="0"/>
            </w:tcBorders>
            <w:tcMar>
              <w:top w:w="45" w:type="dxa"/>
              <w:left w:w="45" w:type="dxa"/>
              <w:bottom w:w="45" w:type="dxa"/>
              <w:right w:w="45" w:type="dxa"/>
            </w:tcMar>
            <w:hideMark/>
          </w:tcPr>
          <w:p w:rsidR="00FB7638" w:rsidP="77A19BD3" w:rsidRDefault="00FB7638" w14:paraId="5ABD7F0F" w14:textId="77777777" w14:noSpellErr="1">
            <w:pPr>
              <w:rPr>
                <w:rFonts w:ascii="Arial" w:hAnsi="Arial" w:eastAsia="Arial" w:cs="Arial"/>
              </w:rPr>
            </w:pPr>
            <w:r w:rsidRPr="77A19BD3" w:rsidR="00FB7638">
              <w:rPr>
                <w:rFonts w:ascii="Arial" w:hAnsi="Arial" w:eastAsia="Arial" w:cs="Arial"/>
              </w:rPr>
              <w:t>Busy Line Verification</w:t>
            </w:r>
          </w:p>
        </w:tc>
        <w:tc>
          <w:tcPr>
            <w:tcW w:w="0" w:type="auto"/>
            <w:tcBorders>
              <w:bottom w:val="single" w:color="CCCCCC" w:sz="6" w:space="0"/>
              <w:right w:val="single" w:color="CCCCCC" w:sz="6" w:space="0"/>
            </w:tcBorders>
            <w:tcMar>
              <w:top w:w="45" w:type="dxa"/>
              <w:left w:w="45" w:type="dxa"/>
              <w:bottom w:w="45" w:type="dxa"/>
              <w:right w:w="45" w:type="dxa"/>
            </w:tcMar>
            <w:hideMark/>
          </w:tcPr>
          <w:p w:rsidR="00FB7638" w:rsidP="77A19BD3" w:rsidRDefault="00FB7638" w14:paraId="32C03745" w14:textId="77777777" w14:noSpellErr="1">
            <w:pPr>
              <w:rPr>
                <w:rFonts w:ascii="Arial" w:hAnsi="Arial" w:eastAsia="Arial" w:cs="Arial"/>
              </w:rPr>
            </w:pPr>
            <w:r w:rsidRPr="77A19BD3" w:rsidR="00FB7638">
              <w:rPr>
                <w:rFonts w:ascii="Arial" w:hAnsi="Arial" w:eastAsia="Arial" w:cs="Arial"/>
              </w:rPr>
              <w:t>No</w:t>
            </w:r>
          </w:p>
        </w:tc>
        <w:tc>
          <w:tcPr>
            <w:tcW w:w="0" w:type="auto"/>
            <w:tcBorders>
              <w:bottom w:val="single" w:color="CCCCCC" w:sz="6" w:space="0"/>
              <w:right w:val="single" w:color="CCCCCC" w:sz="6" w:space="0"/>
            </w:tcBorders>
            <w:tcMar>
              <w:top w:w="45" w:type="dxa"/>
              <w:left w:w="45" w:type="dxa"/>
              <w:bottom w:w="45" w:type="dxa"/>
              <w:right w:w="45" w:type="dxa"/>
            </w:tcMar>
            <w:hideMark/>
          </w:tcPr>
          <w:p w:rsidR="00FB7638" w:rsidP="77A19BD3" w:rsidRDefault="00FB7638" w14:paraId="13151D39" w14:textId="77777777" w14:noSpellErr="1">
            <w:pPr>
              <w:rPr>
                <w:rFonts w:ascii="Arial" w:hAnsi="Arial" w:eastAsia="Arial" w:cs="Arial"/>
              </w:rPr>
            </w:pPr>
            <w:r w:rsidRPr="77A19BD3" w:rsidR="00FB7638">
              <w:rPr>
                <w:rFonts w:ascii="Arial" w:hAnsi="Arial" w:eastAsia="Arial" w:cs="Arial"/>
              </w:rPr>
              <w:t> </w:t>
            </w:r>
          </w:p>
        </w:tc>
      </w:tr>
      <w:tr w:rsidR="00FB7638" w:rsidTr="77A19BD3" w14:paraId="6598C11F" w14:textId="77777777">
        <w:trPr>
          <w:tblCellSpacing w:w="0" w:type="dxa"/>
        </w:trPr>
        <w:tc>
          <w:tcPr>
            <w:tcW w:w="0" w:type="auto"/>
            <w:tcBorders>
              <w:bottom w:val="single" w:color="CCCCCC" w:sz="6" w:space="0"/>
              <w:right w:val="single" w:color="CCCCCC" w:sz="6" w:space="0"/>
            </w:tcBorders>
            <w:tcMar>
              <w:top w:w="45" w:type="dxa"/>
              <w:left w:w="45" w:type="dxa"/>
              <w:bottom w:w="45" w:type="dxa"/>
              <w:right w:w="45" w:type="dxa"/>
            </w:tcMar>
            <w:hideMark/>
          </w:tcPr>
          <w:p w:rsidR="00FB7638" w:rsidP="77A19BD3" w:rsidRDefault="00FB7638" w14:paraId="4F0D3B76" w14:textId="77777777" w14:noSpellErr="1">
            <w:pPr>
              <w:rPr>
                <w:rFonts w:ascii="Arial" w:hAnsi="Arial" w:eastAsia="Arial" w:cs="Arial"/>
              </w:rPr>
            </w:pPr>
            <w:r w:rsidRPr="77A19BD3" w:rsidR="00FB7638">
              <w:rPr>
                <w:rFonts w:ascii="Arial" w:hAnsi="Arial" w:eastAsia="Arial" w:cs="Arial"/>
              </w:rPr>
              <w:t>911 Busy Override</w:t>
            </w:r>
          </w:p>
        </w:tc>
        <w:tc>
          <w:tcPr>
            <w:tcW w:w="0" w:type="auto"/>
            <w:tcBorders>
              <w:bottom w:val="single" w:color="CCCCCC" w:sz="6" w:space="0"/>
              <w:right w:val="single" w:color="CCCCCC" w:sz="6" w:space="0"/>
            </w:tcBorders>
            <w:tcMar>
              <w:top w:w="45" w:type="dxa"/>
              <w:left w:w="45" w:type="dxa"/>
              <w:bottom w:w="45" w:type="dxa"/>
              <w:right w:w="45" w:type="dxa"/>
            </w:tcMar>
            <w:hideMark/>
          </w:tcPr>
          <w:p w:rsidR="00FB7638" w:rsidP="77A19BD3" w:rsidRDefault="00FB7638" w14:paraId="49AEEF64" w14:textId="77777777" w14:noSpellErr="1">
            <w:pPr>
              <w:rPr>
                <w:rFonts w:ascii="Arial" w:hAnsi="Arial" w:eastAsia="Arial" w:cs="Arial"/>
              </w:rPr>
            </w:pPr>
            <w:r w:rsidRPr="77A19BD3" w:rsidR="00FB7638">
              <w:rPr>
                <w:rFonts w:ascii="Arial" w:hAnsi="Arial" w:eastAsia="Arial" w:cs="Arial"/>
              </w:rPr>
              <w:t>No</w:t>
            </w:r>
          </w:p>
        </w:tc>
        <w:tc>
          <w:tcPr>
            <w:tcW w:w="0" w:type="auto"/>
            <w:tcBorders>
              <w:bottom w:val="single" w:color="CCCCCC" w:sz="6" w:space="0"/>
              <w:right w:val="single" w:color="CCCCCC" w:sz="6" w:space="0"/>
            </w:tcBorders>
            <w:tcMar>
              <w:top w:w="45" w:type="dxa"/>
              <w:left w:w="45" w:type="dxa"/>
              <w:bottom w:w="45" w:type="dxa"/>
              <w:right w:w="45" w:type="dxa"/>
            </w:tcMar>
            <w:hideMark/>
          </w:tcPr>
          <w:p w:rsidR="00FB7638" w:rsidP="77A19BD3" w:rsidRDefault="00FB7638" w14:paraId="57229AC8" w14:textId="77777777" w14:noSpellErr="1">
            <w:pPr>
              <w:rPr>
                <w:rFonts w:ascii="Arial" w:hAnsi="Arial" w:eastAsia="Arial" w:cs="Arial"/>
              </w:rPr>
            </w:pPr>
            <w:r w:rsidRPr="77A19BD3" w:rsidR="00FB7638">
              <w:rPr>
                <w:rFonts w:ascii="Arial" w:hAnsi="Arial" w:eastAsia="Arial" w:cs="Arial"/>
              </w:rPr>
              <w:t> </w:t>
            </w:r>
          </w:p>
        </w:tc>
      </w:tr>
    </w:tbl>
    <w:p w:rsidR="00FB7638" w:rsidP="77A19BD3" w:rsidRDefault="00FB7638" w14:paraId="3035B3A1" w14:textId="77777777" w14:noSpellErr="1">
      <w:pPr>
        <w:pStyle w:val="NormalWeb"/>
        <w:spacing w:before="150" w:beforeAutospacing="off" w:after="225" w:afterAutospacing="off"/>
        <w:rPr>
          <w:rFonts w:ascii="Arial" w:hAnsi="Arial" w:eastAsia="Arial" w:cs="Arial"/>
          <w:color w:val="000000"/>
        </w:rPr>
      </w:pPr>
      <w:r w:rsidRPr="77A19BD3" w:rsidR="00FB7638">
        <w:rPr>
          <w:rFonts w:ascii="Arial" w:hAnsi="Arial" w:eastAsia="Arial" w:cs="Arial"/>
          <w:color w:val="000000" w:themeColor="text1" w:themeTint="FF" w:themeShade="FF"/>
        </w:rPr>
        <w:t>Notes:</w:t>
      </w:r>
    </w:p>
    <w:p w:rsidR="00FB7638" w:rsidP="77A19BD3" w:rsidRDefault="00FB7638" w14:paraId="1738FA83" w14:textId="77777777" w14:noSpellErr="1">
      <w:pPr>
        <w:numPr>
          <w:ilvl w:val="0"/>
          <w:numId w:val="17"/>
        </w:numPr>
        <w:spacing w:before="75" w:after="75" w:line="240" w:lineRule="auto"/>
        <w:ind w:left="1170"/>
        <w:rPr>
          <w:rFonts w:ascii="Arial" w:hAnsi="Arial" w:eastAsia="Arial" w:cs="Arial"/>
        </w:rPr>
      </w:pPr>
      <w:r w:rsidRPr="1D829B7F" w:rsidR="00FB7638">
        <w:rPr>
          <w:rFonts w:ascii="Arial" w:hAnsi="Arial" w:eastAsia="Arial" w:cs="Arial"/>
        </w:rPr>
        <w:t>SS7 connectivity is not offered on DID. </w:t>
      </w:r>
    </w:p>
    <w:p w:rsidR="00FB7638" w:rsidP="77A19BD3" w:rsidRDefault="00FB7638" w14:paraId="7FEF30F4" w14:textId="77777777" w14:noSpellErr="1">
      <w:pPr>
        <w:numPr>
          <w:ilvl w:val="0"/>
          <w:numId w:val="18"/>
        </w:numPr>
        <w:spacing w:before="75" w:after="75" w:line="240" w:lineRule="auto"/>
        <w:ind w:left="1170"/>
        <w:rPr>
          <w:rFonts w:ascii="Arial" w:hAnsi="Arial" w:eastAsia="Arial" w:cs="Arial"/>
        </w:rPr>
      </w:pPr>
      <w:r w:rsidRPr="1D829B7F" w:rsidR="00FB7638">
        <w:rPr>
          <w:rFonts w:ascii="Arial" w:hAnsi="Arial" w:eastAsia="Arial" w:cs="Arial"/>
        </w:rPr>
        <w:t xml:space="preserve">Requires </w:t>
      </w:r>
      <w:r w:rsidRPr="1D829B7F" w:rsidR="00FB7638">
        <w:rPr>
          <w:rFonts w:ascii="Arial" w:hAnsi="Arial" w:eastAsia="Arial" w:cs="Arial"/>
        </w:rPr>
        <w:t>appropriate hardware/software</w:t>
      </w:r>
      <w:r w:rsidRPr="1D829B7F" w:rsidR="00FB7638">
        <w:rPr>
          <w:rFonts w:ascii="Arial" w:hAnsi="Arial" w:eastAsia="Arial" w:cs="Arial"/>
        </w:rPr>
        <w:t xml:space="preserve"> in your switch to offer like service.</w:t>
      </w:r>
    </w:p>
    <w:p w:rsidR="00FB7638" w:rsidP="77A19BD3" w:rsidRDefault="00FB7638" w14:paraId="1635F7C8" w14:textId="77777777" w14:noSpellErr="1">
      <w:pPr>
        <w:numPr>
          <w:ilvl w:val="0"/>
          <w:numId w:val="19"/>
        </w:numPr>
        <w:spacing w:before="75" w:after="75" w:line="240" w:lineRule="auto"/>
        <w:ind w:left="1170"/>
        <w:rPr>
          <w:rFonts w:ascii="Arial" w:hAnsi="Arial" w:eastAsia="Arial" w:cs="Arial"/>
        </w:rPr>
      </w:pPr>
      <w:r w:rsidRPr="1D829B7F" w:rsidR="00FB7638">
        <w:rPr>
          <w:rFonts w:ascii="Arial" w:hAnsi="Arial" w:eastAsia="Arial" w:cs="Arial"/>
        </w:rPr>
        <w:t>Requires the ability for ported end-user to receive more than one simultaneous call.</w:t>
      </w:r>
    </w:p>
    <w:p w:rsidR="00FB7638" w:rsidP="77A19BD3" w:rsidRDefault="00FB7638" w14:paraId="2F6F5FF1" w14:textId="77777777" w14:noSpellErr="1">
      <w:pPr>
        <w:pStyle w:val="NormalWeb"/>
        <w:spacing w:before="0" w:beforeAutospacing="off" w:after="0" w:afterAutospacing="off"/>
        <w:rPr>
          <w:rFonts w:ascii="Arial" w:hAnsi="Arial" w:eastAsia="Arial" w:cs="Arial"/>
          <w:color w:val="000000"/>
        </w:rPr>
      </w:pPr>
      <w:r w:rsidRPr="77A19BD3" w:rsidR="00FB7638">
        <w:rPr>
          <w:rStyle w:val="Strong"/>
          <w:rFonts w:ascii="Arial" w:hAnsi="Arial" w:eastAsia="Arial" w:cs="Arial"/>
          <w:color w:val="000000" w:themeColor="text1" w:themeTint="FF" w:themeShade="FF"/>
        </w:rPr>
        <w:t>Managed Cuts Vs Coordinated Cuts</w:t>
      </w:r>
    </w:p>
    <w:p w:rsidR="00FB7638" w:rsidP="77A19BD3" w:rsidRDefault="00FB7638" w14:paraId="5EC06170" w14:textId="77777777" w14:noSpellErr="1">
      <w:pPr>
        <w:pStyle w:val="NormalWeb"/>
        <w:spacing w:before="150" w:beforeAutospacing="off" w:after="225" w:afterAutospacing="off"/>
        <w:rPr>
          <w:rFonts w:ascii="Arial" w:hAnsi="Arial" w:eastAsia="Arial" w:cs="Arial"/>
          <w:color w:val="000000"/>
        </w:rPr>
      </w:pPr>
      <w:r w:rsidRPr="04518087" w:rsidR="00FB7638">
        <w:rPr>
          <w:rFonts w:ascii="Arial" w:hAnsi="Arial" w:eastAsia="Arial" w:cs="Arial"/>
          <w:color w:val="000000" w:themeColor="text1" w:themeTint="FF" w:themeShade="FF"/>
        </w:rPr>
        <w:t xml:space="preserve">All INP conversions are managed.  CenturyLink also offers Coordinated Cuts for Out of Hours conversions.  </w:t>
      </w:r>
      <w:r w:rsidRPr="04518087" w:rsidR="00FB7638">
        <w:rPr>
          <w:rFonts w:ascii="Arial" w:hAnsi="Arial" w:eastAsia="Arial" w:cs="Arial"/>
          <w:color w:val="000000" w:themeColor="text1" w:themeTint="FF" w:themeShade="FF"/>
        </w:rPr>
        <w:t>For the purpose of</w:t>
      </w:r>
      <w:r w:rsidRPr="04518087" w:rsidR="00FB7638">
        <w:rPr>
          <w:rFonts w:ascii="Arial" w:hAnsi="Arial" w:eastAsia="Arial" w:cs="Arial"/>
          <w:color w:val="000000" w:themeColor="text1" w:themeTint="FF" w:themeShade="FF"/>
        </w:rPr>
        <w:t xml:space="preserve"> this Out of Hours </w:t>
      </w:r>
      <w:bookmarkStart w:name="_Int_44JacBw7" w:id="1200588213"/>
      <w:r w:rsidRPr="04518087" w:rsidR="00FB7638">
        <w:rPr>
          <w:rFonts w:ascii="Arial" w:hAnsi="Arial" w:eastAsia="Arial" w:cs="Arial"/>
          <w:color w:val="000000" w:themeColor="text1" w:themeTint="FF" w:themeShade="FF"/>
        </w:rPr>
        <w:t>offering</w:t>
      </w:r>
      <w:bookmarkEnd w:id="1200588213"/>
      <w:r w:rsidRPr="04518087" w:rsidR="00FB7638">
        <w:rPr>
          <w:rFonts w:ascii="Arial" w:hAnsi="Arial" w:eastAsia="Arial" w:cs="Arial"/>
          <w:color w:val="000000" w:themeColor="text1" w:themeTint="FF" w:themeShade="FF"/>
        </w:rPr>
        <w:t>, normal business hours are defined as 7:00 AM to 7:00 PM Monday through Friday or 5:00 AM Monday through Friday. (Time zone of the end-user).  Requests outside normal business hours shall be considered Out of Hours Coordinated Cuts.</w:t>
      </w:r>
    </w:p>
    <w:p w:rsidR="00FB7638" w:rsidP="77A19BD3" w:rsidRDefault="00FB7638" w14:paraId="1566EB12" w14:textId="77777777" w14:noSpellErr="1">
      <w:pPr>
        <w:pStyle w:val="NormalWeb"/>
        <w:spacing w:before="150" w:beforeAutospacing="off" w:after="225" w:afterAutospacing="off"/>
        <w:rPr>
          <w:rFonts w:ascii="Arial" w:hAnsi="Arial" w:eastAsia="Arial" w:cs="Arial"/>
          <w:color w:val="000000"/>
        </w:rPr>
      </w:pPr>
      <w:r w:rsidRPr="77A19BD3" w:rsidR="00FB7638">
        <w:rPr>
          <w:rFonts w:ascii="Arial" w:hAnsi="Arial" w:eastAsia="Arial" w:cs="Arial"/>
          <w:color w:val="000000" w:themeColor="text1" w:themeTint="FF" w:themeShade="FF"/>
        </w:rPr>
        <w:t xml:space="preserve">All Out of Hours Coordinated Cuts </w:t>
      </w:r>
      <w:r w:rsidRPr="77A19BD3" w:rsidR="00FB7638">
        <w:rPr>
          <w:rFonts w:ascii="Arial" w:hAnsi="Arial" w:eastAsia="Arial" w:cs="Arial"/>
          <w:color w:val="000000" w:themeColor="text1" w:themeTint="FF" w:themeShade="FF"/>
        </w:rPr>
        <w:t>require</w:t>
      </w:r>
      <w:r w:rsidRPr="77A19BD3" w:rsidR="00FB7638">
        <w:rPr>
          <w:rFonts w:ascii="Arial" w:hAnsi="Arial" w:eastAsia="Arial" w:cs="Arial"/>
          <w:color w:val="000000" w:themeColor="text1" w:themeTint="FF" w:themeShade="FF"/>
        </w:rPr>
        <w:t xml:space="preserve"> specific Interconnection Agreement language that includes terms, conditions and pricing for the Out of Hours Coordinated Cuts offering.  If your Interconnection Agreement does not include provisions for the Out of Hours Coordinated Cuts </w:t>
      </w:r>
      <w:r w:rsidRPr="77A19BD3" w:rsidR="00FB7638">
        <w:rPr>
          <w:rFonts w:ascii="Arial" w:hAnsi="Arial" w:eastAsia="Arial" w:cs="Arial"/>
          <w:color w:val="000000" w:themeColor="text1" w:themeTint="FF" w:themeShade="FF"/>
        </w:rPr>
        <w:t xml:space="preserve">offering, an amendment can be obtained from your CenturyLink Service Manager, and the amendment must be signed prior to </w:t>
      </w:r>
      <w:r w:rsidRPr="77A19BD3" w:rsidR="00FB7638">
        <w:rPr>
          <w:rFonts w:ascii="Arial" w:hAnsi="Arial" w:eastAsia="Arial" w:cs="Arial"/>
          <w:color w:val="000000" w:themeColor="text1" w:themeTint="FF" w:themeShade="FF"/>
        </w:rPr>
        <w:t>submitting</w:t>
      </w:r>
      <w:r w:rsidRPr="77A19BD3" w:rsidR="00FB7638">
        <w:rPr>
          <w:rFonts w:ascii="Arial" w:hAnsi="Arial" w:eastAsia="Arial" w:cs="Arial"/>
          <w:color w:val="000000" w:themeColor="text1" w:themeTint="FF" w:themeShade="FF"/>
        </w:rPr>
        <w:t xml:space="preserve"> a request for an Out of Hours Coordinated Cut.</w:t>
      </w:r>
    </w:p>
    <w:p w:rsidR="00FB7638" w:rsidP="77A19BD3" w:rsidRDefault="00FB7638" w14:paraId="2854BBCD" w14:textId="77777777" w14:noSpellErr="1">
      <w:pPr>
        <w:pStyle w:val="NormalWeb"/>
        <w:spacing w:before="0" w:beforeAutospacing="off" w:after="0" w:afterAutospacing="off"/>
        <w:rPr>
          <w:rFonts w:ascii="Arial" w:hAnsi="Arial" w:eastAsia="Arial" w:cs="Arial"/>
          <w:color w:val="000000"/>
        </w:rPr>
      </w:pPr>
      <w:r w:rsidRPr="04518087" w:rsidR="00FB7638">
        <w:rPr>
          <w:rFonts w:ascii="Arial" w:hAnsi="Arial" w:eastAsia="Arial" w:cs="Arial"/>
          <w:color w:val="000000" w:themeColor="text1" w:themeTint="FF" w:themeShade="FF"/>
        </w:rPr>
        <w:t xml:space="preserve">An Out of Hours Coordinated Cut may be requested by </w:t>
      </w:r>
      <w:r w:rsidRPr="04518087" w:rsidR="00FB7638">
        <w:rPr>
          <w:rFonts w:ascii="Arial" w:hAnsi="Arial" w:eastAsia="Arial" w:cs="Arial"/>
          <w:color w:val="000000" w:themeColor="text1" w:themeTint="FF" w:themeShade="FF"/>
        </w:rPr>
        <w:t>submitting</w:t>
      </w:r>
      <w:r w:rsidRPr="04518087" w:rsidR="00FB7638">
        <w:rPr>
          <w:rFonts w:ascii="Arial" w:hAnsi="Arial" w:eastAsia="Arial" w:cs="Arial"/>
          <w:color w:val="000000" w:themeColor="text1" w:themeTint="FF" w:themeShade="FF"/>
        </w:rPr>
        <w:t xml:space="preserve"> a request following the </w:t>
      </w:r>
      <w:hyperlink r:id="R80c58e25c3ba41d9">
        <w:r w:rsidRPr="04518087" w:rsidR="00FB7638">
          <w:rPr>
            <w:rStyle w:val="Hyperlink"/>
            <w:rFonts w:ascii="Arial" w:hAnsi="Arial" w:eastAsia="Arial" w:cs="Arial"/>
            <w:color w:val="006BBD"/>
          </w:rPr>
          <w:t>Local Service Ordering Guidelines (LSOG)</w:t>
        </w:r>
      </w:hyperlink>
      <w:r w:rsidRPr="04518087" w:rsidR="00FB7638">
        <w:rPr>
          <w:rFonts w:ascii="Arial" w:hAnsi="Arial" w:eastAsia="Arial" w:cs="Arial"/>
          <w:color w:val="000000" w:themeColor="text1" w:themeTint="FF" w:themeShade="FF"/>
        </w:rPr>
        <w:t xml:space="preserve"> and </w:t>
      </w:r>
      <w:r w:rsidRPr="04518087" w:rsidR="00FB7638">
        <w:rPr>
          <w:rFonts w:ascii="Arial" w:hAnsi="Arial" w:eastAsia="Arial" w:cs="Arial"/>
          <w:color w:val="000000" w:themeColor="text1" w:themeTint="FF" w:themeShade="FF"/>
        </w:rPr>
        <w:t>designating</w:t>
      </w:r>
      <w:r w:rsidRPr="04518087" w:rsidR="00FB7638">
        <w:rPr>
          <w:rFonts w:ascii="Arial" w:hAnsi="Arial" w:eastAsia="Arial" w:cs="Arial"/>
          <w:color w:val="000000" w:themeColor="text1" w:themeTint="FF" w:themeShade="FF"/>
        </w:rPr>
        <w:t xml:space="preserve"> the desired Frame Due Time (FDT) outside of </w:t>
      </w:r>
      <w:r w:rsidRPr="04518087" w:rsidR="00FB7638">
        <w:rPr>
          <w:rFonts w:ascii="Arial" w:hAnsi="Arial" w:eastAsia="Arial" w:cs="Arial"/>
          <w:color w:val="000000" w:themeColor="text1" w:themeTint="FF" w:themeShade="FF"/>
        </w:rPr>
        <w:t>the normal</w:t>
      </w:r>
      <w:r w:rsidRPr="04518087" w:rsidR="00FB7638">
        <w:rPr>
          <w:rFonts w:ascii="Arial" w:hAnsi="Arial" w:eastAsia="Arial" w:cs="Arial"/>
          <w:color w:val="000000" w:themeColor="text1" w:themeTint="FF" w:themeShade="FF"/>
        </w:rPr>
        <w:t xml:space="preserve"> business hours.  On the request, in the Remarks section, you will need to include verbiage </w:t>
      </w:r>
      <w:bookmarkStart w:name="_Int_xP4Mk9iw" w:id="524488187"/>
      <w:r w:rsidRPr="04518087" w:rsidR="00FB7638">
        <w:rPr>
          <w:rFonts w:ascii="Arial" w:hAnsi="Arial" w:eastAsia="Arial" w:cs="Arial"/>
          <w:color w:val="000000" w:themeColor="text1" w:themeTint="FF" w:themeShade="FF"/>
        </w:rPr>
        <w:t>stating</w:t>
      </w:r>
      <w:bookmarkEnd w:id="524488187"/>
      <w:r w:rsidRPr="04518087" w:rsidR="00FB7638">
        <w:rPr>
          <w:rFonts w:ascii="Arial" w:hAnsi="Arial" w:eastAsia="Arial" w:cs="Arial"/>
          <w:color w:val="000000" w:themeColor="text1" w:themeTint="FF" w:themeShade="FF"/>
        </w:rPr>
        <w:t xml:space="preserve"> "Out of Hours Cut".  The date and time for the cut may need to be negotiated with CenturyLink because of system downtime, switch upgrades, and the possibility of other CLECs requesting the same FDT </w:t>
      </w:r>
      <w:bookmarkStart w:name="_Int_rxXpuC1x" w:id="110127634"/>
      <w:r w:rsidRPr="04518087" w:rsidR="00FB7638">
        <w:rPr>
          <w:rFonts w:ascii="Arial" w:hAnsi="Arial" w:eastAsia="Arial" w:cs="Arial"/>
          <w:color w:val="000000" w:themeColor="text1" w:themeTint="FF" w:themeShade="FF"/>
        </w:rPr>
        <w:t>in</w:t>
      </w:r>
      <w:bookmarkEnd w:id="110127634"/>
      <w:r w:rsidRPr="04518087" w:rsidR="00FB7638">
        <w:rPr>
          <w:rFonts w:ascii="Arial" w:hAnsi="Arial" w:eastAsia="Arial" w:cs="Arial"/>
          <w:color w:val="000000" w:themeColor="text1" w:themeTint="FF" w:themeShade="FF"/>
        </w:rPr>
        <w:t xml:space="preserve"> the same switch, </w:t>
      </w:r>
      <w:r w:rsidRPr="04518087" w:rsidR="00FB7638">
        <w:rPr>
          <w:rFonts w:ascii="Arial" w:hAnsi="Arial" w:eastAsia="Arial" w:cs="Arial"/>
          <w:color w:val="000000" w:themeColor="text1" w:themeTint="FF" w:themeShade="FF"/>
        </w:rPr>
        <w:t>i.e.</w:t>
      </w:r>
      <w:r w:rsidRPr="04518087" w:rsidR="00FB7638">
        <w:rPr>
          <w:rFonts w:ascii="Arial" w:hAnsi="Arial" w:eastAsia="Arial" w:cs="Arial"/>
          <w:color w:val="000000" w:themeColor="text1" w:themeTint="FF" w:themeShade="FF"/>
        </w:rPr>
        <w:t xml:space="preserve"> system contention.  Because of this up-front coordination and FDT negotiation, Firm Order Confirmation (FOC) of the FDT will require </w:t>
      </w:r>
      <w:r w:rsidRPr="04518087" w:rsidR="00FB7638">
        <w:rPr>
          <w:rFonts w:ascii="Arial" w:hAnsi="Arial" w:eastAsia="Arial" w:cs="Arial"/>
          <w:color w:val="000000" w:themeColor="text1" w:themeTint="FF" w:themeShade="FF"/>
        </w:rPr>
        <w:t>additional</w:t>
      </w:r>
      <w:r w:rsidRPr="04518087" w:rsidR="00FB7638">
        <w:rPr>
          <w:rFonts w:ascii="Arial" w:hAnsi="Arial" w:eastAsia="Arial" w:cs="Arial"/>
          <w:color w:val="000000" w:themeColor="text1" w:themeTint="FF" w:themeShade="FF"/>
        </w:rPr>
        <w:t xml:space="preserve"> time.  Any changes to the original FDT for an Out of Hours Coordinated Cut will be negotiated between CenturyLink and </w:t>
      </w:r>
      <w:bookmarkStart w:name="_Int_ertYHktc" w:id="792982674"/>
      <w:r w:rsidRPr="04518087" w:rsidR="00FB7638">
        <w:rPr>
          <w:rFonts w:ascii="Arial" w:hAnsi="Arial" w:eastAsia="Arial" w:cs="Arial"/>
          <w:color w:val="000000" w:themeColor="text1" w:themeTint="FF" w:themeShade="FF"/>
        </w:rPr>
        <w:t>you, and</w:t>
      </w:r>
      <w:bookmarkEnd w:id="792982674"/>
      <w:r w:rsidRPr="04518087" w:rsidR="00FB7638">
        <w:rPr>
          <w:rFonts w:ascii="Arial" w:hAnsi="Arial" w:eastAsia="Arial" w:cs="Arial"/>
          <w:color w:val="000000" w:themeColor="text1" w:themeTint="FF" w:themeShade="FF"/>
        </w:rPr>
        <w:t xml:space="preserve"> will occur prior to issuing a FOC.</w:t>
      </w:r>
    </w:p>
    <w:p w:rsidR="00FB7638" w:rsidP="77A19BD3" w:rsidRDefault="00FB7638" w14:paraId="55B56C08" w14:textId="77777777" w14:noSpellErr="1">
      <w:pPr>
        <w:pStyle w:val="NormalWeb"/>
        <w:spacing w:before="150" w:beforeAutospacing="off" w:after="225" w:afterAutospacing="off"/>
        <w:rPr>
          <w:rFonts w:ascii="Arial" w:hAnsi="Arial" w:eastAsia="Arial" w:cs="Arial"/>
          <w:color w:val="000000"/>
        </w:rPr>
      </w:pPr>
      <w:bookmarkStart w:name="_Int_w2cEnHRm" w:id="1108171630"/>
      <w:r w:rsidRPr="04518087" w:rsidR="00FB7638">
        <w:rPr>
          <w:rFonts w:ascii="Arial" w:hAnsi="Arial" w:eastAsia="Arial" w:cs="Arial"/>
          <w:color w:val="000000" w:themeColor="text1" w:themeTint="FF" w:themeShade="FF"/>
        </w:rPr>
        <w:t>Out of Hours</w:t>
      </w:r>
      <w:bookmarkEnd w:id="1108171630"/>
      <w:r w:rsidRPr="04518087" w:rsidR="00FB7638">
        <w:rPr>
          <w:rFonts w:ascii="Arial" w:hAnsi="Arial" w:eastAsia="Arial" w:cs="Arial"/>
          <w:color w:val="000000" w:themeColor="text1" w:themeTint="FF" w:themeShade="FF"/>
        </w:rPr>
        <w:t xml:space="preserve"> Coordinated Cuts are coordinated by the </w:t>
      </w:r>
      <w:r w:rsidRPr="04518087" w:rsidR="00FB7638">
        <w:rPr>
          <w:rFonts w:ascii="Arial" w:hAnsi="Arial" w:eastAsia="Arial" w:cs="Arial"/>
          <w:color w:val="000000" w:themeColor="text1" w:themeTint="FF" w:themeShade="FF"/>
        </w:rPr>
        <w:t>appropriate CenturyLink</w:t>
      </w:r>
      <w:r w:rsidRPr="04518087" w:rsidR="00FB7638">
        <w:rPr>
          <w:rFonts w:ascii="Arial" w:hAnsi="Arial" w:eastAsia="Arial" w:cs="Arial"/>
          <w:color w:val="000000" w:themeColor="text1" w:themeTint="FF" w:themeShade="FF"/>
        </w:rPr>
        <w:t xml:space="preserve"> personnel throughout the entire cut.  A Single Point of Contact (SPOC) will be </w:t>
      </w:r>
      <w:r w:rsidRPr="04518087" w:rsidR="00FB7638">
        <w:rPr>
          <w:rFonts w:ascii="Arial" w:hAnsi="Arial" w:eastAsia="Arial" w:cs="Arial"/>
          <w:color w:val="000000" w:themeColor="text1" w:themeTint="FF" w:themeShade="FF"/>
        </w:rPr>
        <w:t>designated</w:t>
      </w:r>
      <w:r w:rsidRPr="04518087" w:rsidR="00FB7638">
        <w:rPr>
          <w:rFonts w:ascii="Arial" w:hAnsi="Arial" w:eastAsia="Arial" w:cs="Arial"/>
          <w:color w:val="000000" w:themeColor="text1" w:themeTint="FF" w:themeShade="FF"/>
        </w:rPr>
        <w:t xml:space="preserve"> for each conversion. Charges will be based on actual hours for the cut, times the number of CenturyLink personnel </w:t>
      </w:r>
      <w:r w:rsidRPr="04518087" w:rsidR="00FB7638">
        <w:rPr>
          <w:rFonts w:ascii="Arial" w:hAnsi="Arial" w:eastAsia="Arial" w:cs="Arial"/>
          <w:color w:val="000000" w:themeColor="text1" w:themeTint="FF" w:themeShade="FF"/>
        </w:rPr>
        <w:t>required</w:t>
      </w:r>
      <w:r w:rsidRPr="04518087" w:rsidR="00FB7638">
        <w:rPr>
          <w:rFonts w:ascii="Arial" w:hAnsi="Arial" w:eastAsia="Arial" w:cs="Arial"/>
          <w:color w:val="000000" w:themeColor="text1" w:themeTint="FF" w:themeShade="FF"/>
        </w:rPr>
        <w:t xml:space="preserve"> for the cut.</w:t>
      </w:r>
    </w:p>
    <w:p w:rsidR="00FB7638" w:rsidP="77A19BD3" w:rsidRDefault="00FB7638" w14:paraId="2BFE5077" w14:textId="77777777" w14:noSpellErr="1">
      <w:pPr>
        <w:pStyle w:val="NormalWeb"/>
        <w:spacing w:before="150" w:beforeAutospacing="off" w:after="225" w:afterAutospacing="off"/>
        <w:rPr>
          <w:rFonts w:ascii="Arial" w:hAnsi="Arial" w:eastAsia="Arial" w:cs="Arial"/>
          <w:color w:val="000000"/>
        </w:rPr>
      </w:pPr>
      <w:r w:rsidRPr="1D829B7F" w:rsidR="00FB7638">
        <w:rPr>
          <w:rFonts w:ascii="Arial" w:hAnsi="Arial" w:eastAsia="Arial" w:cs="Arial"/>
          <w:color w:val="000000" w:themeColor="text1" w:themeTint="FF" w:themeShade="FF"/>
        </w:rPr>
        <w:t xml:space="preserve">Charges for Coordinated Out of Hours Cuts shall be based upon an overtime, </w:t>
      </w:r>
      <w:r w:rsidRPr="1D829B7F" w:rsidR="00FB7638">
        <w:rPr>
          <w:rFonts w:ascii="Arial" w:hAnsi="Arial" w:eastAsia="Arial" w:cs="Arial"/>
          <w:color w:val="000000" w:themeColor="text1" w:themeTint="FF" w:themeShade="FF"/>
        </w:rPr>
        <w:t>time</w:t>
      </w:r>
      <w:r w:rsidRPr="1D829B7F" w:rsidR="00FB7638">
        <w:rPr>
          <w:rFonts w:ascii="Arial" w:hAnsi="Arial" w:eastAsia="Arial" w:cs="Arial"/>
          <w:color w:val="000000" w:themeColor="text1" w:themeTint="FF" w:themeShade="FF"/>
        </w:rPr>
        <w:t xml:space="preserve"> and one-half rate for </w:t>
      </w:r>
      <w:r w:rsidRPr="1D829B7F" w:rsidR="00FB7638">
        <w:rPr>
          <w:rFonts w:ascii="Arial" w:hAnsi="Arial" w:eastAsia="Arial" w:cs="Arial"/>
          <w:color w:val="000000" w:themeColor="text1" w:themeTint="FF" w:themeShade="FF"/>
        </w:rPr>
        <w:t>timeframes</w:t>
      </w:r>
      <w:r w:rsidRPr="1D829B7F" w:rsidR="00FB7638">
        <w:rPr>
          <w:rFonts w:ascii="Arial" w:hAnsi="Arial" w:eastAsia="Arial" w:cs="Arial"/>
          <w:color w:val="000000" w:themeColor="text1" w:themeTint="FF" w:themeShade="FF"/>
        </w:rPr>
        <w:t xml:space="preserve"> outside of normal hours that are not Sundays or holidays, and a premium rate that is a double time rate for Sundays and holidays.  Overtime is defined as the </w:t>
      </w:r>
      <w:r w:rsidRPr="1D829B7F" w:rsidR="00FB7638">
        <w:rPr>
          <w:rFonts w:ascii="Arial" w:hAnsi="Arial" w:eastAsia="Arial" w:cs="Arial"/>
          <w:color w:val="000000" w:themeColor="text1" w:themeTint="FF" w:themeShade="FF"/>
        </w:rPr>
        <w:t>timeframe</w:t>
      </w:r>
      <w:r w:rsidRPr="1D829B7F" w:rsidR="00FB7638">
        <w:rPr>
          <w:rFonts w:ascii="Arial" w:hAnsi="Arial" w:eastAsia="Arial" w:cs="Arial"/>
          <w:color w:val="000000" w:themeColor="text1" w:themeTint="FF" w:themeShade="FF"/>
        </w:rPr>
        <w:t xml:space="preserve"> outside of normal business hours, excluding Sundays and holidays.</w:t>
      </w:r>
    </w:p>
    <w:p w:rsidR="1D829B7F" w:rsidP="1D829B7F" w:rsidRDefault="1D829B7F" w14:paraId="6D2E6B2C" w14:textId="7978582F">
      <w:pPr>
        <w:pStyle w:val="NormalWeb"/>
        <w:spacing w:before="0" w:beforeAutospacing="off" w:after="0" w:afterAutospacing="off"/>
        <w:rPr>
          <w:rStyle w:val="Strong"/>
          <w:rFonts w:ascii="Arial" w:hAnsi="Arial" w:eastAsia="Arial" w:cs="Arial"/>
          <w:color w:val="000000" w:themeColor="text1" w:themeTint="FF" w:themeShade="FF"/>
        </w:rPr>
      </w:pPr>
    </w:p>
    <w:p w:rsidR="1D829B7F" w:rsidP="1D829B7F" w:rsidRDefault="1D829B7F" w14:paraId="6760BF0C" w14:textId="4CB5F5E3">
      <w:pPr>
        <w:pStyle w:val="NormalWeb"/>
        <w:spacing w:before="0" w:beforeAutospacing="off" w:after="0" w:afterAutospacing="off"/>
        <w:rPr>
          <w:rStyle w:val="Strong"/>
          <w:rFonts w:ascii="Arial" w:hAnsi="Arial" w:eastAsia="Arial" w:cs="Arial"/>
          <w:color w:val="000000" w:themeColor="text1" w:themeTint="FF" w:themeShade="FF"/>
        </w:rPr>
      </w:pPr>
    </w:p>
    <w:p w:rsidR="1D829B7F" w:rsidP="1D829B7F" w:rsidRDefault="1D829B7F" w14:paraId="0BB253D9" w14:textId="224F6EAE">
      <w:pPr>
        <w:pStyle w:val="NormalWeb"/>
        <w:spacing w:before="0" w:beforeAutospacing="off" w:after="0" w:afterAutospacing="off"/>
        <w:rPr>
          <w:rStyle w:val="Strong"/>
          <w:rFonts w:ascii="Arial" w:hAnsi="Arial" w:eastAsia="Arial" w:cs="Arial"/>
          <w:color w:val="000000" w:themeColor="text1" w:themeTint="FF" w:themeShade="FF"/>
        </w:rPr>
      </w:pPr>
    </w:p>
    <w:p w:rsidR="1D829B7F" w:rsidP="1D829B7F" w:rsidRDefault="1D829B7F" w14:paraId="1CAB52A8" w14:textId="0D56A31A">
      <w:pPr>
        <w:pStyle w:val="NormalWeb"/>
        <w:spacing w:before="0" w:beforeAutospacing="off" w:after="0" w:afterAutospacing="off"/>
        <w:rPr>
          <w:rStyle w:val="Strong"/>
          <w:rFonts w:ascii="Arial" w:hAnsi="Arial" w:eastAsia="Arial" w:cs="Arial"/>
          <w:color w:val="000000" w:themeColor="text1" w:themeTint="FF" w:themeShade="FF"/>
        </w:rPr>
      </w:pPr>
    </w:p>
    <w:p w:rsidR="00FB7638" w:rsidP="77A19BD3" w:rsidRDefault="00FB7638" w14:paraId="5661ABBD" w14:textId="77777777" w14:noSpellErr="1">
      <w:pPr>
        <w:pStyle w:val="NormalWeb"/>
        <w:spacing w:before="0" w:beforeAutospacing="off" w:after="0" w:afterAutospacing="off"/>
        <w:rPr>
          <w:rFonts w:ascii="Arial" w:hAnsi="Arial" w:eastAsia="Arial" w:cs="Arial"/>
          <w:color w:val="000000"/>
        </w:rPr>
      </w:pPr>
      <w:r w:rsidRPr="77A19BD3" w:rsidR="00FB7638">
        <w:rPr>
          <w:rStyle w:val="Strong"/>
          <w:rFonts w:ascii="Arial" w:hAnsi="Arial" w:eastAsia="Arial" w:cs="Arial"/>
          <w:color w:val="000000" w:themeColor="text1" w:themeTint="FF" w:themeShade="FF"/>
        </w:rPr>
        <w:t>Product Diagram</w:t>
      </w:r>
    </w:p>
    <w:p w:rsidR="00FB7638" w:rsidP="77A19BD3" w:rsidRDefault="00FB7638" w14:paraId="7C064893" w14:textId="77777777" w14:noSpellErr="1">
      <w:pPr>
        <w:pStyle w:val="NormalWeb"/>
        <w:spacing w:before="150" w:beforeAutospacing="off" w:after="225" w:afterAutospacing="off"/>
        <w:rPr>
          <w:rFonts w:ascii="Arial" w:hAnsi="Arial" w:eastAsia="Arial" w:cs="Arial"/>
          <w:color w:val="000000"/>
        </w:rPr>
      </w:pPr>
      <w:r w:rsidRPr="77A19BD3" w:rsidR="00FB7638">
        <w:rPr>
          <w:rFonts w:ascii="Arial" w:hAnsi="Arial" w:eastAsia="Arial" w:cs="Arial"/>
          <w:color w:val="000000" w:themeColor="text1" w:themeTint="FF" w:themeShade="FF"/>
        </w:rPr>
        <w:t>INP-RCF</w:t>
      </w:r>
    </w:p>
    <w:p w:rsidR="00FB7638" w:rsidP="77A19BD3" w:rsidRDefault="00FB7638" w14:paraId="181B2438" w14:textId="6ECEA0CF" w14:noSpellErr="1">
      <w:pPr>
        <w:pStyle w:val="NormalWeb"/>
        <w:spacing w:before="150" w:beforeAutospacing="off" w:after="225" w:afterAutospacing="off"/>
        <w:rPr>
          <w:rFonts w:ascii="Arial" w:hAnsi="Arial" w:eastAsia="Arial" w:cs="Arial"/>
          <w:color w:val="000000"/>
        </w:rPr>
      </w:pPr>
      <w:r w:rsidR="00FB7638">
        <w:drawing>
          <wp:inline wp14:editId="20BF1005" wp14:anchorId="3810CD7C">
            <wp:extent cx="4283710" cy="2454910"/>
            <wp:effectExtent l="0" t="0" r="2540" b="2540"/>
            <wp:docPr id="283885894" name="Picture 4" descr="A diagram of a network&#10;&#10;Description automatically generated" title=""/>
            <wp:cNvGraphicFramePr>
              <a:graphicFrameLocks noChangeAspect="1"/>
            </wp:cNvGraphicFramePr>
            <a:graphic>
              <a:graphicData uri="http://schemas.openxmlformats.org/drawingml/2006/picture">
                <pic:pic>
                  <pic:nvPicPr>
                    <pic:cNvPr id="0" name="Picture 4"/>
                    <pic:cNvPicPr/>
                  </pic:nvPicPr>
                  <pic:blipFill>
                    <a:blip r:embed="R331c08d5c14040bb">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4283710" cy="2454910"/>
                    </a:xfrm>
                    <a:prstGeom prst="rect">
                      <a:avLst/>
                    </a:prstGeom>
                  </pic:spPr>
                </pic:pic>
              </a:graphicData>
            </a:graphic>
          </wp:inline>
        </w:drawing>
      </w:r>
    </w:p>
    <w:p w:rsidR="00FB7638" w:rsidP="77A19BD3" w:rsidRDefault="00FB7638" w14:paraId="644932B6" w14:textId="77777777" w14:noSpellErr="1">
      <w:pPr>
        <w:pStyle w:val="NormalWeb"/>
        <w:spacing w:before="150" w:beforeAutospacing="off" w:after="225" w:afterAutospacing="off"/>
        <w:rPr>
          <w:rFonts w:ascii="Arial" w:hAnsi="Arial" w:eastAsia="Arial" w:cs="Arial"/>
          <w:color w:val="000000"/>
        </w:rPr>
      </w:pPr>
      <w:r w:rsidRPr="77A19BD3" w:rsidR="00FB7638">
        <w:rPr>
          <w:rFonts w:ascii="Arial" w:hAnsi="Arial" w:eastAsia="Arial" w:cs="Arial"/>
          <w:color w:val="000000" w:themeColor="text1" w:themeTint="FF" w:themeShade="FF"/>
        </w:rPr>
        <w:t>New OE-RCF to CLEC</w:t>
      </w:r>
    </w:p>
    <w:p w:rsidR="00FB7638" w:rsidP="77A19BD3" w:rsidRDefault="00FB7638" w14:paraId="672B5D10" w14:textId="77777777">
      <w:pPr>
        <w:pStyle w:val="NormalWeb"/>
        <w:spacing w:before="150" w:beforeAutospacing="off" w:after="225" w:afterAutospacing="off"/>
        <w:rPr>
          <w:rFonts w:ascii="Arial" w:hAnsi="Arial" w:eastAsia="Arial" w:cs="Arial"/>
          <w:color w:val="000000"/>
        </w:rPr>
      </w:pPr>
      <w:r w:rsidRPr="77A19BD3" w:rsidR="00FB7638">
        <w:rPr>
          <w:rFonts w:ascii="Arial" w:hAnsi="Arial" w:eastAsia="Arial" w:cs="Arial"/>
          <w:color w:val="000000" w:themeColor="text1" w:themeTint="FF" w:themeShade="FF"/>
        </w:rPr>
        <w:t xml:space="preserve">Shadow telephone number which routes to LIS </w:t>
      </w:r>
      <w:r w:rsidRPr="77A19BD3" w:rsidR="00FB7638">
        <w:rPr>
          <w:rFonts w:ascii="Arial" w:hAnsi="Arial" w:eastAsia="Arial" w:cs="Arial"/>
          <w:color w:val="000000" w:themeColor="text1" w:themeTint="FF" w:themeShade="FF"/>
        </w:rPr>
        <w:t>trunking</w:t>
      </w:r>
    </w:p>
    <w:p w:rsidR="00FB7638" w:rsidP="77A19BD3" w:rsidRDefault="00FB7638" w14:paraId="059E0CB4" w14:textId="77777777" w14:noSpellErr="1">
      <w:pPr>
        <w:pStyle w:val="NormalWeb"/>
        <w:spacing w:before="150" w:beforeAutospacing="off" w:after="225" w:afterAutospacing="off"/>
        <w:rPr>
          <w:rFonts w:ascii="Arial" w:hAnsi="Arial" w:eastAsia="Arial" w:cs="Arial"/>
          <w:color w:val="000000"/>
        </w:rPr>
      </w:pPr>
      <w:r w:rsidRPr="77A19BD3" w:rsidR="00FB7638">
        <w:rPr>
          <w:rFonts w:ascii="Arial" w:hAnsi="Arial" w:eastAsia="Arial" w:cs="Arial"/>
          <w:color w:val="000000" w:themeColor="text1" w:themeTint="FF" w:themeShade="FF"/>
        </w:rPr>
        <w:t>Network Requirements</w:t>
      </w:r>
    </w:p>
    <w:p w:rsidR="00FB7638" w:rsidP="77A19BD3" w:rsidRDefault="00FB7638" w14:paraId="1B59F95C" w14:textId="77777777" w14:noSpellErr="1">
      <w:pPr>
        <w:numPr>
          <w:ilvl w:val="0"/>
          <w:numId w:val="20"/>
        </w:numPr>
        <w:spacing w:after="0" w:line="240" w:lineRule="auto"/>
        <w:ind w:left="1170"/>
        <w:rPr>
          <w:rFonts w:ascii="Arial" w:hAnsi="Arial" w:eastAsia="Arial" w:cs="Arial"/>
        </w:rPr>
      </w:pPr>
      <w:r w:rsidRPr="77A19BD3" w:rsidR="00FB7638">
        <w:rPr>
          <w:rFonts w:ascii="Arial" w:hAnsi="Arial" w:eastAsia="Arial" w:cs="Arial"/>
        </w:rPr>
        <w:t>&gt;512 CCS - Remove traffic tandem</w:t>
      </w:r>
      <w:r>
        <w:br/>
      </w:r>
      <w:r w:rsidRPr="77A19BD3" w:rsidR="00FB7638">
        <w:rPr>
          <w:rFonts w:ascii="Arial" w:hAnsi="Arial" w:eastAsia="Arial" w:cs="Arial"/>
        </w:rPr>
        <w:t>Establish direct EO Trunk Group</w:t>
      </w:r>
    </w:p>
    <w:p w:rsidR="00FB7638" w:rsidP="77A19BD3" w:rsidRDefault="00FB7638" w14:paraId="65BFF917" w14:textId="77777777" w14:noSpellErr="1">
      <w:pPr>
        <w:numPr>
          <w:ilvl w:val="0"/>
          <w:numId w:val="20"/>
        </w:numPr>
        <w:spacing w:before="75" w:after="75" w:line="240" w:lineRule="auto"/>
        <w:ind w:left="1170"/>
        <w:rPr>
          <w:rFonts w:ascii="Arial" w:hAnsi="Arial" w:eastAsia="Arial" w:cs="Arial"/>
        </w:rPr>
      </w:pPr>
      <w:r w:rsidRPr="77A19BD3" w:rsidR="00FB7638">
        <w:rPr>
          <w:rFonts w:ascii="Arial" w:hAnsi="Arial" w:eastAsia="Arial" w:cs="Arial"/>
        </w:rPr>
        <w:t>2CCS/path-POTS, 3.5 CCS/path ISDN one trunk per path ISP</w:t>
      </w:r>
    </w:p>
    <w:p w:rsidR="00FB7638" w:rsidP="77A19BD3" w:rsidRDefault="00FB7638" w14:paraId="10C3C9D0" w14:textId="77777777">
      <w:pPr>
        <w:numPr>
          <w:ilvl w:val="0"/>
          <w:numId w:val="20"/>
        </w:numPr>
        <w:spacing w:before="75" w:after="75" w:line="240" w:lineRule="auto"/>
        <w:ind w:left="1170"/>
        <w:rPr>
          <w:rFonts w:ascii="Arial" w:hAnsi="Arial" w:eastAsia="Arial" w:cs="Arial"/>
        </w:rPr>
      </w:pPr>
      <w:r w:rsidRPr="77A19BD3" w:rsidR="00FB7638">
        <w:rPr>
          <w:rFonts w:ascii="Arial" w:hAnsi="Arial" w:eastAsia="Arial" w:cs="Arial"/>
        </w:rPr>
        <w:t xml:space="preserve">Use </w:t>
      </w:r>
      <w:r w:rsidRPr="77A19BD3" w:rsidR="00FB7638">
        <w:rPr>
          <w:rFonts w:ascii="Arial" w:hAnsi="Arial" w:eastAsia="Arial" w:cs="Arial"/>
        </w:rPr>
        <w:t>eng</w:t>
      </w:r>
      <w:r w:rsidRPr="77A19BD3" w:rsidR="00FB7638">
        <w:rPr>
          <w:rFonts w:ascii="Arial" w:hAnsi="Arial" w:eastAsia="Arial" w:cs="Arial"/>
        </w:rPr>
        <w:t xml:space="preserve"> criteria same as IOF per NAL (2.62 thru 5.5 CCS/line</w:t>
      </w:r>
    </w:p>
    <w:p w:rsidR="00FB7638" w:rsidP="77A19BD3" w:rsidRDefault="00FB7638" w14:paraId="4221FDF7" w14:textId="77777777" w14:noSpellErr="1">
      <w:pPr>
        <w:numPr>
          <w:ilvl w:val="0"/>
          <w:numId w:val="20"/>
        </w:numPr>
        <w:spacing w:before="75" w:after="75" w:line="240" w:lineRule="auto"/>
        <w:ind w:left="1170"/>
        <w:rPr>
          <w:rFonts w:ascii="Arial" w:hAnsi="Arial" w:eastAsia="Arial" w:cs="Arial"/>
        </w:rPr>
      </w:pPr>
      <w:r w:rsidRPr="77A19BD3" w:rsidR="00FB7638">
        <w:rPr>
          <w:rFonts w:ascii="Arial" w:hAnsi="Arial" w:eastAsia="Arial" w:cs="Arial"/>
        </w:rPr>
        <w:t>512 divided by X = _______Paths</w:t>
      </w:r>
    </w:p>
    <w:p w:rsidR="00FB7638" w:rsidP="77A19BD3" w:rsidRDefault="00FB7638" w14:paraId="2D18B88F" w14:textId="77777777" w14:noSpellErr="1">
      <w:pPr>
        <w:numPr>
          <w:ilvl w:val="0"/>
          <w:numId w:val="20"/>
        </w:numPr>
        <w:spacing w:before="75" w:after="75" w:line="240" w:lineRule="auto"/>
        <w:ind w:left="1170"/>
        <w:rPr>
          <w:rFonts w:ascii="Arial" w:hAnsi="Arial" w:eastAsia="Arial" w:cs="Arial"/>
        </w:rPr>
      </w:pPr>
      <w:r w:rsidRPr="77A19BD3" w:rsidR="00FB7638">
        <w:rPr>
          <w:rFonts w:ascii="Arial" w:hAnsi="Arial" w:eastAsia="Arial" w:cs="Arial"/>
        </w:rPr>
        <w:t>512 CCS = 24 trunks = 22 CCS/TRK</w:t>
      </w:r>
    </w:p>
    <w:p w:rsidR="00FB7638" w:rsidP="77A19BD3" w:rsidRDefault="00FB7638" w14:paraId="286D18E6" w14:textId="77777777" w14:noSpellErr="1">
      <w:pPr>
        <w:numPr>
          <w:ilvl w:val="0"/>
          <w:numId w:val="20"/>
        </w:numPr>
        <w:spacing w:before="75" w:after="75" w:line="240" w:lineRule="auto"/>
        <w:ind w:left="1170"/>
        <w:rPr>
          <w:rFonts w:ascii="Arial" w:hAnsi="Arial" w:eastAsia="Arial" w:cs="Arial"/>
        </w:rPr>
      </w:pPr>
      <w:r w:rsidRPr="04518087" w:rsidR="00FB7638">
        <w:rPr>
          <w:rFonts w:ascii="Arial" w:hAnsi="Arial" w:eastAsia="Arial" w:cs="Arial"/>
        </w:rPr>
        <w:t xml:space="preserve">LIS sizing = size of PBX TG from CLEC to End-user (SS7 busy/idle </w:t>
      </w:r>
      <w:bookmarkStart w:name="_Int_0V2nr7Bq" w:id="2091145041"/>
      <w:r w:rsidRPr="04518087" w:rsidR="00FB7638">
        <w:rPr>
          <w:rFonts w:ascii="Arial" w:hAnsi="Arial" w:eastAsia="Arial" w:cs="Arial"/>
        </w:rPr>
        <w:t>query)&lt;</w:t>
      </w:r>
      <w:bookmarkEnd w:id="2091145041"/>
      <w:r w:rsidRPr="04518087" w:rsidR="00FB7638">
        <w:rPr>
          <w:rFonts w:ascii="Arial" w:hAnsi="Arial" w:eastAsia="Arial" w:cs="Arial"/>
        </w:rPr>
        <w:t xml:space="preserve"> /li &gt;&lt; /li &gt;&lt; /li &gt;&lt; /li &gt;</w:t>
      </w:r>
    </w:p>
    <w:p w:rsidR="00FB7638" w:rsidP="77A19BD3" w:rsidRDefault="00FB7638" w14:paraId="7C60E5F3" w14:textId="77777777" w14:noSpellErr="1">
      <w:pPr>
        <w:pStyle w:val="NormalWeb"/>
        <w:spacing w:before="150" w:beforeAutospacing="off" w:after="225" w:afterAutospacing="off"/>
        <w:rPr>
          <w:rFonts w:ascii="Arial" w:hAnsi="Arial" w:eastAsia="Arial" w:cs="Arial"/>
          <w:color w:val="000000"/>
        </w:rPr>
      </w:pPr>
      <w:r w:rsidRPr="77A19BD3" w:rsidR="00FB7638">
        <w:rPr>
          <w:rFonts w:ascii="Arial" w:hAnsi="Arial" w:eastAsia="Arial" w:cs="Arial"/>
          <w:color w:val="000000" w:themeColor="text1" w:themeTint="FF" w:themeShade="FF"/>
        </w:rPr>
        <w:t>DID</w:t>
      </w:r>
    </w:p>
    <w:p w:rsidR="00FB7638" w:rsidP="77A19BD3" w:rsidRDefault="00FB7638" w14:paraId="2C629689" w14:textId="037F639D" w14:noSpellErr="1">
      <w:pPr>
        <w:pStyle w:val="NormalWeb"/>
        <w:spacing w:before="150" w:beforeAutospacing="off" w:after="225" w:afterAutospacing="off"/>
        <w:rPr>
          <w:rFonts w:ascii="Arial" w:hAnsi="Arial" w:eastAsia="Arial" w:cs="Arial"/>
          <w:color w:val="000000"/>
        </w:rPr>
      </w:pPr>
      <w:r w:rsidR="00FB7638">
        <w:drawing>
          <wp:inline wp14:editId="19079B97" wp14:anchorId="77A7DBD2">
            <wp:extent cx="4283710" cy="2643505"/>
            <wp:effectExtent l="0" t="0" r="2540" b="4445"/>
            <wp:docPr id="1078614505" name="Picture 3" descr="A diagram of a network&#10;&#10;Description automatically generated" title=""/>
            <wp:cNvGraphicFramePr>
              <a:graphicFrameLocks noChangeAspect="1"/>
            </wp:cNvGraphicFramePr>
            <a:graphic>
              <a:graphicData uri="http://schemas.openxmlformats.org/drawingml/2006/picture">
                <pic:pic>
                  <pic:nvPicPr>
                    <pic:cNvPr id="0" name="Picture 3"/>
                    <pic:cNvPicPr/>
                  </pic:nvPicPr>
                  <pic:blipFill>
                    <a:blip r:embed="R660e3a5c150e4029">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4283710" cy="2643505"/>
                    </a:xfrm>
                    <a:prstGeom prst="rect">
                      <a:avLst/>
                    </a:prstGeom>
                  </pic:spPr>
                </pic:pic>
              </a:graphicData>
            </a:graphic>
          </wp:inline>
        </w:drawing>
      </w:r>
    </w:p>
    <w:p w:rsidR="00FB7638" w:rsidP="77A19BD3" w:rsidRDefault="00FB7638" w14:paraId="5D35D7F7" w14:textId="77777777" w14:noSpellErr="1">
      <w:pPr>
        <w:pStyle w:val="NormalWeb"/>
        <w:spacing w:before="150" w:beforeAutospacing="off" w:after="225" w:afterAutospacing="off"/>
        <w:rPr>
          <w:rFonts w:ascii="Arial" w:hAnsi="Arial" w:eastAsia="Arial" w:cs="Arial"/>
          <w:color w:val="000000"/>
        </w:rPr>
      </w:pPr>
      <w:r w:rsidRPr="77A19BD3" w:rsidR="00FB7638">
        <w:rPr>
          <w:rFonts w:ascii="Arial" w:hAnsi="Arial" w:eastAsia="Arial" w:cs="Arial"/>
          <w:color w:val="000000" w:themeColor="text1" w:themeTint="FF" w:themeShade="FF"/>
        </w:rPr>
        <w:t>Point Ported telephone numbers to RI to DID TG</w:t>
      </w:r>
    </w:p>
    <w:p w:rsidR="00FB7638" w:rsidP="77A19BD3" w:rsidRDefault="00FB7638" w14:paraId="75AB0288" w14:textId="77777777" w14:noSpellErr="1">
      <w:pPr>
        <w:pStyle w:val="NormalWeb"/>
        <w:spacing w:before="150" w:beforeAutospacing="off" w:after="225" w:afterAutospacing="off"/>
        <w:rPr>
          <w:rFonts w:ascii="Arial" w:hAnsi="Arial" w:eastAsia="Arial" w:cs="Arial"/>
          <w:color w:val="000000"/>
        </w:rPr>
      </w:pPr>
      <w:r w:rsidRPr="77A19BD3" w:rsidR="00FB7638">
        <w:rPr>
          <w:rFonts w:ascii="Arial" w:hAnsi="Arial" w:eastAsia="Arial" w:cs="Arial"/>
          <w:color w:val="000000" w:themeColor="text1" w:themeTint="FF" w:themeShade="FF"/>
        </w:rPr>
        <w:t>At least 10 numbers in range</w:t>
      </w:r>
    </w:p>
    <w:p w:rsidR="00FB7638" w:rsidP="77A19BD3" w:rsidRDefault="00FB7638" w14:paraId="3C8D1983" w14:textId="77777777" w14:noSpellErr="1">
      <w:pPr>
        <w:pStyle w:val="NormalWeb"/>
        <w:spacing w:before="150" w:beforeAutospacing="off" w:after="225" w:afterAutospacing="off"/>
        <w:rPr>
          <w:rFonts w:ascii="Arial" w:hAnsi="Arial" w:eastAsia="Arial" w:cs="Arial"/>
          <w:color w:val="000000"/>
        </w:rPr>
      </w:pPr>
      <w:r w:rsidRPr="77A19BD3" w:rsidR="00FB7638">
        <w:rPr>
          <w:rFonts w:ascii="Arial" w:hAnsi="Arial" w:eastAsia="Arial" w:cs="Arial"/>
          <w:color w:val="000000" w:themeColor="text1" w:themeTint="FF" w:themeShade="FF"/>
        </w:rPr>
        <w:t>Network Requirements</w:t>
      </w:r>
    </w:p>
    <w:p w:rsidR="00FB7638" w:rsidP="77A19BD3" w:rsidRDefault="00FB7638" w14:paraId="0C18850B" w14:textId="77777777" w14:noSpellErr="1">
      <w:pPr>
        <w:pStyle w:val="NormalWeb"/>
        <w:spacing w:before="150" w:beforeAutospacing="off" w:after="225" w:afterAutospacing="off"/>
        <w:rPr>
          <w:rFonts w:ascii="Arial" w:hAnsi="Arial" w:eastAsia="Arial" w:cs="Arial"/>
          <w:color w:val="000000"/>
        </w:rPr>
      </w:pPr>
      <w:r w:rsidRPr="77A19BD3" w:rsidR="00FB7638">
        <w:rPr>
          <w:rFonts w:ascii="Arial" w:hAnsi="Arial" w:eastAsia="Arial" w:cs="Arial"/>
          <w:color w:val="000000" w:themeColor="text1" w:themeTint="FF" w:themeShade="FF"/>
        </w:rPr>
        <w:t xml:space="preserve">DID Trunk Group sizing for each end-user ported is decided by you and your end-user. No impact to shared </w:t>
      </w:r>
      <w:r w:rsidRPr="77A19BD3" w:rsidR="00FB7638">
        <w:rPr>
          <w:rFonts w:ascii="Arial" w:hAnsi="Arial" w:eastAsia="Arial" w:cs="Arial"/>
          <w:color w:val="000000" w:themeColor="text1" w:themeTint="FF" w:themeShade="FF"/>
        </w:rPr>
        <w:t>Network</w:t>
      </w:r>
    </w:p>
    <w:p w:rsidR="00FB7638" w:rsidP="77A19BD3" w:rsidRDefault="00FB7638" w14:paraId="23B4B14B" w14:textId="77777777" w14:noSpellErr="1">
      <w:pPr>
        <w:pStyle w:val="NormalWeb"/>
        <w:spacing w:before="150" w:beforeAutospacing="off" w:after="225" w:afterAutospacing="off"/>
        <w:rPr>
          <w:rFonts w:ascii="Arial" w:hAnsi="Arial" w:eastAsia="Arial" w:cs="Arial"/>
          <w:color w:val="000000"/>
        </w:rPr>
      </w:pPr>
      <w:r w:rsidRPr="77A19BD3" w:rsidR="00FB7638">
        <w:rPr>
          <w:rFonts w:ascii="Arial" w:hAnsi="Arial" w:eastAsia="Arial" w:cs="Arial"/>
          <w:color w:val="000000" w:themeColor="text1" w:themeTint="FF" w:themeShade="FF"/>
        </w:rPr>
        <w:t>DNRI - Direct</w:t>
      </w:r>
    </w:p>
    <w:p w:rsidR="00FB7638" w:rsidP="77A19BD3" w:rsidRDefault="00FB7638" w14:paraId="660249DC" w14:textId="77777777" w14:noSpellErr="1">
      <w:pPr>
        <w:numPr>
          <w:ilvl w:val="0"/>
          <w:numId w:val="21"/>
        </w:numPr>
        <w:spacing w:before="75" w:after="75" w:line="240" w:lineRule="auto"/>
        <w:ind w:left="1170"/>
        <w:rPr>
          <w:rFonts w:ascii="Arial" w:hAnsi="Arial" w:eastAsia="Arial" w:cs="Arial"/>
        </w:rPr>
      </w:pPr>
      <w:r w:rsidRPr="77A19BD3" w:rsidR="00FB7638">
        <w:rPr>
          <w:rFonts w:ascii="Arial" w:hAnsi="Arial" w:eastAsia="Arial" w:cs="Arial"/>
        </w:rPr>
        <w:t xml:space="preserve">&gt;512 CCS Ported per end </w:t>
      </w:r>
      <w:r w:rsidRPr="77A19BD3" w:rsidR="00FB7638">
        <w:rPr>
          <w:rFonts w:ascii="Arial" w:hAnsi="Arial" w:eastAsia="Arial" w:cs="Arial"/>
        </w:rPr>
        <w:t>office</w:t>
      </w:r>
    </w:p>
    <w:p w:rsidR="00FB7638" w:rsidP="77A19BD3" w:rsidRDefault="00FB7638" w14:paraId="00D85EEF" w14:textId="77777777" w14:noSpellErr="1">
      <w:pPr>
        <w:numPr>
          <w:ilvl w:val="0"/>
          <w:numId w:val="21"/>
        </w:numPr>
        <w:spacing w:before="75" w:after="75" w:line="240" w:lineRule="auto"/>
        <w:ind w:left="1170"/>
        <w:rPr>
          <w:rFonts w:ascii="Arial" w:hAnsi="Arial" w:eastAsia="Arial" w:cs="Arial"/>
        </w:rPr>
      </w:pPr>
      <w:r w:rsidRPr="77A19BD3" w:rsidR="00FB7638">
        <w:rPr>
          <w:rFonts w:ascii="Arial" w:hAnsi="Arial" w:eastAsia="Arial" w:cs="Arial"/>
        </w:rPr>
        <w:t>&gt;23 End-user DID Trunks</w:t>
      </w:r>
    </w:p>
    <w:p w:rsidR="00FB7638" w:rsidP="77A19BD3" w:rsidRDefault="00FB7638" w14:paraId="07BE9A6B" w14:textId="375039D4" w14:noSpellErr="1">
      <w:pPr>
        <w:pStyle w:val="NormalWeb"/>
        <w:spacing w:before="150" w:beforeAutospacing="off" w:after="225" w:afterAutospacing="off"/>
        <w:rPr>
          <w:rFonts w:ascii="Arial" w:hAnsi="Arial" w:eastAsia="Arial" w:cs="Arial"/>
          <w:color w:val="000000"/>
        </w:rPr>
      </w:pPr>
      <w:r w:rsidR="00FB7638">
        <w:drawing>
          <wp:inline wp14:editId="240EA142" wp14:anchorId="7DA8F5F4">
            <wp:extent cx="4253865" cy="2643505"/>
            <wp:effectExtent l="0" t="0" r="0" b="4445"/>
            <wp:docPr id="1826608913" name="Picture 2" descr="A diagram of a network&#10;&#10;Description automatically generated" title=""/>
            <wp:cNvGraphicFramePr>
              <a:graphicFrameLocks noChangeAspect="1"/>
            </wp:cNvGraphicFramePr>
            <a:graphic>
              <a:graphicData uri="http://schemas.openxmlformats.org/drawingml/2006/picture">
                <pic:pic>
                  <pic:nvPicPr>
                    <pic:cNvPr id="0" name="Picture 2"/>
                    <pic:cNvPicPr/>
                  </pic:nvPicPr>
                  <pic:blipFill>
                    <a:blip r:embed="R34adb49861144fcc">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4253865" cy="2643505"/>
                    </a:xfrm>
                    <a:prstGeom prst="rect">
                      <a:avLst/>
                    </a:prstGeom>
                  </pic:spPr>
                </pic:pic>
              </a:graphicData>
            </a:graphic>
          </wp:inline>
        </w:drawing>
      </w:r>
    </w:p>
    <w:p w:rsidR="00FB7638" w:rsidP="77A19BD3" w:rsidRDefault="00FB7638" w14:paraId="3636B910" w14:textId="77777777" w14:noSpellErr="1">
      <w:pPr>
        <w:pStyle w:val="NormalWeb"/>
        <w:spacing w:before="150" w:beforeAutospacing="off" w:after="225" w:afterAutospacing="off"/>
        <w:rPr>
          <w:rFonts w:ascii="Arial" w:hAnsi="Arial" w:eastAsia="Arial" w:cs="Arial"/>
          <w:color w:val="000000"/>
        </w:rPr>
      </w:pPr>
      <w:r w:rsidRPr="77A19BD3" w:rsidR="00FB7638">
        <w:rPr>
          <w:rFonts w:ascii="Arial" w:hAnsi="Arial" w:eastAsia="Arial" w:cs="Arial"/>
          <w:color w:val="000000" w:themeColor="text1" w:themeTint="FF" w:themeShade="FF"/>
        </w:rPr>
        <w:t>Point Ported telephone numbers to RI to DID TG</w:t>
      </w:r>
    </w:p>
    <w:p w:rsidR="00FB7638" w:rsidP="77A19BD3" w:rsidRDefault="00FB7638" w14:paraId="6C667702" w14:textId="77777777" w14:noSpellErr="1">
      <w:pPr>
        <w:pStyle w:val="NormalWeb"/>
        <w:spacing w:before="150" w:beforeAutospacing="off" w:after="225" w:afterAutospacing="off"/>
        <w:rPr>
          <w:rFonts w:ascii="Arial" w:hAnsi="Arial" w:eastAsia="Arial" w:cs="Arial"/>
          <w:color w:val="000000"/>
        </w:rPr>
      </w:pPr>
      <w:r w:rsidRPr="77A19BD3" w:rsidR="00FB7638">
        <w:rPr>
          <w:rFonts w:ascii="Arial" w:hAnsi="Arial" w:eastAsia="Arial" w:cs="Arial"/>
          <w:color w:val="000000" w:themeColor="text1" w:themeTint="FF" w:themeShade="FF"/>
        </w:rPr>
        <w:t>Network Requirements</w:t>
      </w:r>
    </w:p>
    <w:p w:rsidR="00FB7638" w:rsidP="77A19BD3" w:rsidRDefault="00FB7638" w14:paraId="31F0884E" w14:textId="77777777" w14:noSpellErr="1">
      <w:pPr>
        <w:numPr>
          <w:ilvl w:val="0"/>
          <w:numId w:val="22"/>
        </w:numPr>
        <w:spacing w:after="0" w:line="240" w:lineRule="auto"/>
        <w:ind w:left="1170"/>
        <w:rPr>
          <w:rFonts w:ascii="Arial" w:hAnsi="Arial" w:eastAsia="Arial" w:cs="Arial"/>
        </w:rPr>
      </w:pPr>
      <w:r w:rsidRPr="77A19BD3" w:rsidR="00FB7638">
        <w:rPr>
          <w:rFonts w:ascii="Arial" w:hAnsi="Arial" w:eastAsia="Arial" w:cs="Arial"/>
        </w:rPr>
        <w:t>&gt;512 CCS - Remove traffic tandem</w:t>
      </w:r>
      <w:r>
        <w:br/>
      </w:r>
      <w:r w:rsidRPr="77A19BD3" w:rsidR="00FB7638">
        <w:rPr>
          <w:rFonts w:ascii="Arial" w:hAnsi="Arial" w:eastAsia="Arial" w:cs="Arial"/>
        </w:rPr>
        <w:t>Establish direct EO Trunk Group</w:t>
      </w:r>
    </w:p>
    <w:p w:rsidR="00FB7638" w:rsidP="77A19BD3" w:rsidRDefault="00FB7638" w14:paraId="73A9E67C" w14:textId="77777777" w14:noSpellErr="1">
      <w:pPr>
        <w:numPr>
          <w:ilvl w:val="0"/>
          <w:numId w:val="22"/>
        </w:numPr>
        <w:spacing w:before="75" w:after="75" w:line="240" w:lineRule="auto"/>
        <w:ind w:left="1170"/>
        <w:rPr>
          <w:rFonts w:ascii="Arial" w:hAnsi="Arial" w:eastAsia="Arial" w:cs="Arial"/>
        </w:rPr>
      </w:pPr>
      <w:r w:rsidRPr="77A19BD3" w:rsidR="00FB7638">
        <w:rPr>
          <w:rFonts w:ascii="Arial" w:hAnsi="Arial" w:eastAsia="Arial" w:cs="Arial"/>
        </w:rPr>
        <w:t>2CCS/path-POTS, 3.5 CCS/path ISDN one trunk per path ISP</w:t>
      </w:r>
    </w:p>
    <w:p w:rsidR="00FB7638" w:rsidP="77A19BD3" w:rsidRDefault="00FB7638" w14:paraId="57FC0E31" w14:textId="77777777">
      <w:pPr>
        <w:numPr>
          <w:ilvl w:val="0"/>
          <w:numId w:val="22"/>
        </w:numPr>
        <w:spacing w:before="75" w:after="75" w:line="240" w:lineRule="auto"/>
        <w:ind w:left="1170"/>
        <w:rPr>
          <w:rFonts w:ascii="Arial" w:hAnsi="Arial" w:eastAsia="Arial" w:cs="Arial"/>
        </w:rPr>
      </w:pPr>
      <w:r w:rsidRPr="77A19BD3" w:rsidR="00FB7638">
        <w:rPr>
          <w:rFonts w:ascii="Arial" w:hAnsi="Arial" w:eastAsia="Arial" w:cs="Arial"/>
        </w:rPr>
        <w:t xml:space="preserve">Use </w:t>
      </w:r>
      <w:r w:rsidRPr="77A19BD3" w:rsidR="00FB7638">
        <w:rPr>
          <w:rFonts w:ascii="Arial" w:hAnsi="Arial" w:eastAsia="Arial" w:cs="Arial"/>
        </w:rPr>
        <w:t>eng</w:t>
      </w:r>
      <w:r w:rsidRPr="77A19BD3" w:rsidR="00FB7638">
        <w:rPr>
          <w:rFonts w:ascii="Arial" w:hAnsi="Arial" w:eastAsia="Arial" w:cs="Arial"/>
        </w:rPr>
        <w:t xml:space="preserve"> criteria same as IOF per NAL (2.62 thru 5.5 CCS/line</w:t>
      </w:r>
    </w:p>
    <w:p w:rsidR="00FB7638" w:rsidP="77A19BD3" w:rsidRDefault="00FB7638" w14:paraId="7BB96469" w14:textId="77777777" w14:noSpellErr="1">
      <w:pPr>
        <w:numPr>
          <w:ilvl w:val="0"/>
          <w:numId w:val="22"/>
        </w:numPr>
        <w:spacing w:before="75" w:after="75" w:line="240" w:lineRule="auto"/>
        <w:ind w:left="1170"/>
        <w:rPr>
          <w:rFonts w:ascii="Arial" w:hAnsi="Arial" w:eastAsia="Arial" w:cs="Arial"/>
        </w:rPr>
      </w:pPr>
      <w:r w:rsidRPr="77A19BD3" w:rsidR="00FB7638">
        <w:rPr>
          <w:rFonts w:ascii="Arial" w:hAnsi="Arial" w:eastAsia="Arial" w:cs="Arial"/>
        </w:rPr>
        <w:t>512 divided by X = _______Paths</w:t>
      </w:r>
    </w:p>
    <w:p w:rsidR="00FB7638" w:rsidP="77A19BD3" w:rsidRDefault="00FB7638" w14:paraId="124DFE98" w14:textId="77777777" w14:noSpellErr="1">
      <w:pPr>
        <w:numPr>
          <w:ilvl w:val="0"/>
          <w:numId w:val="22"/>
        </w:numPr>
        <w:spacing w:before="75" w:after="75" w:line="240" w:lineRule="auto"/>
        <w:ind w:left="1170"/>
        <w:rPr>
          <w:rFonts w:ascii="Arial" w:hAnsi="Arial" w:eastAsia="Arial" w:cs="Arial"/>
        </w:rPr>
      </w:pPr>
      <w:r w:rsidRPr="77A19BD3" w:rsidR="00FB7638">
        <w:rPr>
          <w:rFonts w:ascii="Arial" w:hAnsi="Arial" w:eastAsia="Arial" w:cs="Arial"/>
        </w:rPr>
        <w:t>512 CCS = 24 trunks = 22 CCS/TRK</w:t>
      </w:r>
    </w:p>
    <w:p w:rsidR="00FB7638" w:rsidP="77A19BD3" w:rsidRDefault="00FB7638" w14:paraId="552CB6CE" w14:textId="77777777" w14:noSpellErr="1">
      <w:pPr>
        <w:numPr>
          <w:ilvl w:val="0"/>
          <w:numId w:val="22"/>
        </w:numPr>
        <w:spacing w:before="75" w:after="75" w:line="240" w:lineRule="auto"/>
        <w:ind w:left="1170"/>
        <w:rPr>
          <w:rFonts w:ascii="Arial" w:hAnsi="Arial" w:eastAsia="Arial" w:cs="Arial"/>
        </w:rPr>
      </w:pPr>
      <w:r w:rsidRPr="04518087" w:rsidR="00FB7638">
        <w:rPr>
          <w:rFonts w:ascii="Arial" w:hAnsi="Arial" w:eastAsia="Arial" w:cs="Arial"/>
        </w:rPr>
        <w:t xml:space="preserve">LIS sizing = size of PBX TG from CLEC to End-user (SS7 busy/idle </w:t>
      </w:r>
      <w:bookmarkStart w:name="_Int_pSY5sNFI" w:id="885422424"/>
      <w:r w:rsidRPr="04518087" w:rsidR="00FB7638">
        <w:rPr>
          <w:rFonts w:ascii="Arial" w:hAnsi="Arial" w:eastAsia="Arial" w:cs="Arial"/>
        </w:rPr>
        <w:t>query)&lt;</w:t>
      </w:r>
      <w:bookmarkEnd w:id="885422424"/>
      <w:r w:rsidRPr="04518087" w:rsidR="00FB7638">
        <w:rPr>
          <w:rFonts w:ascii="Arial" w:hAnsi="Arial" w:eastAsia="Arial" w:cs="Arial"/>
        </w:rPr>
        <w:t xml:space="preserve"> /li &gt;&lt; /li &gt;&lt; /li &gt;&lt; /li &gt;</w:t>
      </w:r>
    </w:p>
    <w:p w:rsidR="00FB7638" w:rsidP="77A19BD3" w:rsidRDefault="00FB7638" w14:paraId="2F6DCF69" w14:textId="77777777" w14:noSpellErr="1">
      <w:pPr>
        <w:pStyle w:val="NormalWeb"/>
        <w:spacing w:before="150" w:beforeAutospacing="off" w:after="225" w:afterAutospacing="off"/>
        <w:rPr>
          <w:rFonts w:ascii="Arial" w:hAnsi="Arial" w:eastAsia="Arial" w:cs="Arial"/>
          <w:color w:val="000000"/>
        </w:rPr>
      </w:pPr>
      <w:r w:rsidRPr="77A19BD3" w:rsidR="00FB7638">
        <w:rPr>
          <w:rFonts w:ascii="Arial" w:hAnsi="Arial" w:eastAsia="Arial" w:cs="Arial"/>
          <w:color w:val="000000" w:themeColor="text1" w:themeTint="FF" w:themeShade="FF"/>
        </w:rPr>
        <w:t>DNRI (Tandem)</w:t>
      </w:r>
    </w:p>
    <w:p w:rsidR="00FB7638" w:rsidP="77A19BD3" w:rsidRDefault="00FB7638" w14:paraId="22BAA911" w14:textId="77777777" w14:noSpellErr="1">
      <w:pPr>
        <w:numPr>
          <w:ilvl w:val="0"/>
          <w:numId w:val="23"/>
        </w:numPr>
        <w:spacing w:before="75" w:after="75" w:line="240" w:lineRule="auto"/>
        <w:ind w:left="1170"/>
        <w:rPr>
          <w:rFonts w:ascii="Arial" w:hAnsi="Arial" w:eastAsia="Arial" w:cs="Arial"/>
        </w:rPr>
      </w:pPr>
      <w:r w:rsidRPr="77A19BD3" w:rsidR="00FB7638">
        <w:rPr>
          <w:rFonts w:ascii="Arial" w:hAnsi="Arial" w:eastAsia="Arial" w:cs="Arial"/>
        </w:rPr>
        <w:t xml:space="preserve">&lt;512 CCS Ported per end </w:t>
      </w:r>
      <w:r w:rsidRPr="77A19BD3" w:rsidR="00FB7638">
        <w:rPr>
          <w:rFonts w:ascii="Arial" w:hAnsi="Arial" w:eastAsia="Arial" w:cs="Arial"/>
        </w:rPr>
        <w:t>office</w:t>
      </w:r>
    </w:p>
    <w:p w:rsidR="00FB7638" w:rsidP="77A19BD3" w:rsidRDefault="00FB7638" w14:paraId="6DF4B44F" w14:textId="77777777" w14:noSpellErr="1">
      <w:pPr>
        <w:numPr>
          <w:ilvl w:val="0"/>
          <w:numId w:val="23"/>
        </w:numPr>
        <w:spacing w:before="75" w:after="75" w:line="240" w:lineRule="auto"/>
        <w:ind w:left="1170"/>
        <w:rPr>
          <w:rFonts w:ascii="Arial" w:hAnsi="Arial" w:eastAsia="Arial" w:cs="Arial"/>
        </w:rPr>
      </w:pPr>
      <w:r w:rsidRPr="77A19BD3" w:rsidR="00FB7638">
        <w:rPr>
          <w:rFonts w:ascii="Arial" w:hAnsi="Arial" w:eastAsia="Arial" w:cs="Arial"/>
        </w:rPr>
        <w:t>&lt;24 End-user DID trunks</w:t>
      </w:r>
    </w:p>
    <w:p w:rsidR="00FB7638" w:rsidP="77A19BD3" w:rsidRDefault="00FB7638" w14:paraId="5FB6314F" w14:textId="61A9F075" w14:noSpellErr="1">
      <w:pPr>
        <w:pStyle w:val="NormalWeb"/>
        <w:spacing w:before="150" w:beforeAutospacing="off" w:after="225" w:afterAutospacing="off"/>
        <w:rPr>
          <w:rFonts w:ascii="Arial" w:hAnsi="Arial" w:eastAsia="Arial" w:cs="Arial"/>
          <w:color w:val="000000"/>
        </w:rPr>
      </w:pPr>
      <w:r w:rsidR="00FB7638">
        <w:drawing>
          <wp:inline wp14:editId="41E286DE" wp14:anchorId="55F09CC8">
            <wp:extent cx="4283710" cy="2643505"/>
            <wp:effectExtent l="0" t="0" r="2540" b="4445"/>
            <wp:docPr id="1490309374" name="Picture 1" descr="A diagram of a network&#10;&#10;Description automatically generated" title=""/>
            <wp:cNvGraphicFramePr>
              <a:graphicFrameLocks noChangeAspect="1"/>
            </wp:cNvGraphicFramePr>
            <a:graphic>
              <a:graphicData uri="http://schemas.openxmlformats.org/drawingml/2006/picture">
                <pic:pic>
                  <pic:nvPicPr>
                    <pic:cNvPr id="0" name="Picture 1"/>
                    <pic:cNvPicPr/>
                  </pic:nvPicPr>
                  <pic:blipFill>
                    <a:blip r:embed="R22af0437e1f54634">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4283710" cy="2643505"/>
                    </a:xfrm>
                    <a:prstGeom prst="rect">
                      <a:avLst/>
                    </a:prstGeom>
                  </pic:spPr>
                </pic:pic>
              </a:graphicData>
            </a:graphic>
          </wp:inline>
        </w:drawing>
      </w:r>
    </w:p>
    <w:p w:rsidR="00FB7638" w:rsidP="77A19BD3" w:rsidRDefault="00FB7638" w14:paraId="6B8E9237" w14:textId="77777777" w14:noSpellErr="1">
      <w:pPr>
        <w:pStyle w:val="NormalWeb"/>
        <w:spacing w:before="150" w:beforeAutospacing="off" w:after="225" w:afterAutospacing="off"/>
        <w:rPr>
          <w:rFonts w:ascii="Arial" w:hAnsi="Arial" w:eastAsia="Arial" w:cs="Arial"/>
          <w:color w:val="000000"/>
        </w:rPr>
      </w:pPr>
      <w:r w:rsidRPr="77A19BD3" w:rsidR="00FB7638">
        <w:rPr>
          <w:rFonts w:ascii="Arial" w:hAnsi="Arial" w:eastAsia="Arial" w:cs="Arial"/>
          <w:color w:val="000000" w:themeColor="text1" w:themeTint="FF" w:themeShade="FF"/>
        </w:rPr>
        <w:t>Point ported telephone numbers to RI to Tandem TGs</w:t>
      </w:r>
    </w:p>
    <w:p w:rsidR="00FB7638" w:rsidP="77A19BD3" w:rsidRDefault="00FB7638" w14:paraId="578C451C" w14:textId="77777777" w14:noSpellErr="1">
      <w:pPr>
        <w:pStyle w:val="NormalWeb"/>
        <w:spacing w:before="150" w:beforeAutospacing="off" w:after="225" w:afterAutospacing="off"/>
        <w:rPr>
          <w:rFonts w:ascii="Arial" w:hAnsi="Arial" w:eastAsia="Arial" w:cs="Arial"/>
          <w:color w:val="000000"/>
        </w:rPr>
      </w:pPr>
      <w:r w:rsidRPr="77A19BD3" w:rsidR="00FB7638">
        <w:rPr>
          <w:rFonts w:ascii="Arial" w:hAnsi="Arial" w:eastAsia="Arial" w:cs="Arial"/>
          <w:color w:val="000000" w:themeColor="text1" w:themeTint="FF" w:themeShade="FF"/>
        </w:rPr>
        <w:t>Pseudo NPA to each telephone number at CenturyLink end office</w:t>
      </w:r>
    </w:p>
    <w:p w:rsidR="00FB7638" w:rsidP="77A19BD3" w:rsidRDefault="00FB7638" w14:paraId="3B442A33" w14:textId="77777777" w14:noSpellErr="1">
      <w:pPr>
        <w:pStyle w:val="NormalWeb"/>
        <w:spacing w:before="150" w:beforeAutospacing="off" w:after="225" w:afterAutospacing="off"/>
        <w:rPr>
          <w:rFonts w:ascii="Arial" w:hAnsi="Arial" w:eastAsia="Arial" w:cs="Arial"/>
          <w:color w:val="000000"/>
        </w:rPr>
      </w:pPr>
      <w:r w:rsidRPr="77A19BD3" w:rsidR="00FB7638">
        <w:rPr>
          <w:rFonts w:ascii="Arial" w:hAnsi="Arial" w:eastAsia="Arial" w:cs="Arial"/>
          <w:color w:val="000000" w:themeColor="text1" w:themeTint="FF" w:themeShade="FF"/>
        </w:rPr>
        <w:t>Strip off pseudo at Tandem</w:t>
      </w:r>
    </w:p>
    <w:p w:rsidR="00FB7638" w:rsidP="77A19BD3" w:rsidRDefault="00FB7638" w14:paraId="4113B700" w14:textId="77777777" w14:noSpellErr="1">
      <w:pPr>
        <w:pStyle w:val="NormalWeb"/>
        <w:spacing w:before="150" w:beforeAutospacing="off" w:after="225" w:afterAutospacing="off"/>
        <w:rPr>
          <w:rFonts w:ascii="Arial" w:hAnsi="Arial" w:eastAsia="Arial" w:cs="Arial"/>
          <w:color w:val="000000"/>
        </w:rPr>
      </w:pPr>
      <w:r w:rsidRPr="77A19BD3" w:rsidR="00FB7638">
        <w:rPr>
          <w:rFonts w:ascii="Arial" w:hAnsi="Arial" w:eastAsia="Arial" w:cs="Arial"/>
          <w:color w:val="000000" w:themeColor="text1" w:themeTint="FF" w:themeShade="FF"/>
        </w:rPr>
        <w:t>Send 7 digits from Tandem to CLEC EO</w:t>
      </w:r>
    </w:p>
    <w:p w:rsidR="00FB7638" w:rsidP="77A19BD3" w:rsidRDefault="00FB7638" w14:paraId="2C6057FD" w14:textId="77777777" w14:noSpellErr="1">
      <w:pPr>
        <w:pStyle w:val="NormalWeb"/>
        <w:spacing w:before="150" w:beforeAutospacing="off" w:after="225" w:afterAutospacing="off"/>
        <w:rPr>
          <w:rFonts w:ascii="Arial" w:hAnsi="Arial" w:eastAsia="Arial" w:cs="Arial"/>
          <w:color w:val="000000"/>
        </w:rPr>
      </w:pPr>
      <w:r w:rsidRPr="77A19BD3" w:rsidR="00FB7638">
        <w:rPr>
          <w:rFonts w:ascii="Arial" w:hAnsi="Arial" w:eastAsia="Arial" w:cs="Arial"/>
          <w:color w:val="000000" w:themeColor="text1" w:themeTint="FF" w:themeShade="FF"/>
        </w:rPr>
        <w:t>Network Requirements</w:t>
      </w:r>
    </w:p>
    <w:p w:rsidR="00FB7638" w:rsidP="77A19BD3" w:rsidRDefault="00FB7638" w14:paraId="071C4859" w14:textId="77777777" w14:noSpellErr="1">
      <w:pPr>
        <w:numPr>
          <w:ilvl w:val="0"/>
          <w:numId w:val="24"/>
        </w:numPr>
        <w:spacing w:before="75" w:after="75" w:line="240" w:lineRule="auto"/>
        <w:ind w:left="1170"/>
        <w:rPr>
          <w:rFonts w:ascii="Arial" w:hAnsi="Arial" w:eastAsia="Arial" w:cs="Arial"/>
        </w:rPr>
      </w:pPr>
      <w:r w:rsidRPr="77A19BD3" w:rsidR="00FB7638">
        <w:rPr>
          <w:rFonts w:ascii="Arial" w:hAnsi="Arial" w:eastAsia="Arial" w:cs="Arial"/>
        </w:rPr>
        <w:t xml:space="preserve">If porting DID end-user. &lt;23 end-user trunks allowed per end office, per </w:t>
      </w:r>
      <w:r w:rsidRPr="77A19BD3" w:rsidR="00FB7638">
        <w:rPr>
          <w:rFonts w:ascii="Arial" w:hAnsi="Arial" w:eastAsia="Arial" w:cs="Arial"/>
        </w:rPr>
        <w:t>CLEC</w:t>
      </w:r>
    </w:p>
    <w:p w:rsidR="00FB7638" w:rsidP="77A19BD3" w:rsidRDefault="00FB7638" w14:paraId="63104417" w14:textId="77777777">
      <w:pPr>
        <w:numPr>
          <w:ilvl w:val="0"/>
          <w:numId w:val="24"/>
        </w:numPr>
        <w:spacing w:before="75" w:after="75" w:line="240" w:lineRule="auto"/>
        <w:ind w:left="1170"/>
        <w:rPr>
          <w:rFonts w:ascii="Arial" w:hAnsi="Arial" w:eastAsia="Arial" w:cs="Arial"/>
        </w:rPr>
      </w:pPr>
      <w:r w:rsidRPr="77A19BD3" w:rsidR="00FB7638">
        <w:rPr>
          <w:rFonts w:ascii="Arial" w:hAnsi="Arial" w:eastAsia="Arial" w:cs="Arial"/>
        </w:rPr>
        <w:t xml:space="preserve">If porting random TNs, use 2CCS/path, 3.5 </w:t>
      </w:r>
      <w:r w:rsidRPr="77A19BD3" w:rsidR="00FB7638">
        <w:rPr>
          <w:rFonts w:ascii="Arial" w:hAnsi="Arial" w:eastAsia="Arial" w:cs="Arial"/>
        </w:rPr>
        <w:t>CCS.path</w:t>
      </w:r>
      <w:r w:rsidRPr="77A19BD3" w:rsidR="00FB7638">
        <w:rPr>
          <w:rFonts w:ascii="Arial" w:hAnsi="Arial" w:eastAsia="Arial" w:cs="Arial"/>
        </w:rPr>
        <w:t xml:space="preserve"> or one trunk per ISP path sizing </w:t>
      </w:r>
      <w:r w:rsidRPr="77A19BD3" w:rsidR="00FB7638">
        <w:rPr>
          <w:rFonts w:ascii="Arial" w:hAnsi="Arial" w:eastAsia="Arial" w:cs="Arial"/>
        </w:rPr>
        <w:t>formulas</w:t>
      </w:r>
    </w:p>
    <w:p w:rsidR="00FB7638" w:rsidP="77A19BD3" w:rsidRDefault="00FB7638" w14:paraId="02110452" w14:textId="77777777" w14:noSpellErr="1">
      <w:pPr>
        <w:numPr>
          <w:ilvl w:val="0"/>
          <w:numId w:val="24"/>
        </w:numPr>
        <w:spacing w:before="75" w:after="75" w:line="240" w:lineRule="auto"/>
        <w:ind w:left="1170"/>
        <w:rPr>
          <w:rFonts w:ascii="Arial" w:hAnsi="Arial" w:eastAsia="Arial" w:cs="Arial"/>
        </w:rPr>
      </w:pPr>
      <w:r w:rsidRPr="77A19BD3" w:rsidR="00FB7638">
        <w:rPr>
          <w:rFonts w:ascii="Arial" w:hAnsi="Arial" w:eastAsia="Arial" w:cs="Arial"/>
        </w:rPr>
        <w:t xml:space="preserve">&lt;512 CCS allowed per end office, per </w:t>
      </w:r>
      <w:r w:rsidRPr="77A19BD3" w:rsidR="00FB7638">
        <w:rPr>
          <w:rFonts w:ascii="Arial" w:hAnsi="Arial" w:eastAsia="Arial" w:cs="Arial"/>
        </w:rPr>
        <w:t>CLEC</w:t>
      </w:r>
    </w:p>
    <w:p w:rsidR="00FB7638" w:rsidP="77A19BD3" w:rsidRDefault="00FB7638" w14:paraId="61DF68B9" w14:textId="77777777" w14:noSpellErr="1">
      <w:pPr>
        <w:pStyle w:val="Heading4"/>
        <w:spacing w:before="75" w:beforeAutospacing="off" w:after="75" w:afterAutospacing="off"/>
        <w:rPr>
          <w:rFonts w:ascii="Arial" w:hAnsi="Arial" w:eastAsia="Arial" w:cs="Arial"/>
          <w:sz w:val="21"/>
          <w:szCs w:val="21"/>
        </w:rPr>
      </w:pPr>
      <w:r w:rsidRPr="77A19BD3" w:rsidR="00FB7638">
        <w:rPr>
          <w:rFonts w:ascii="Arial" w:hAnsi="Arial" w:eastAsia="Arial" w:cs="Arial"/>
          <w:sz w:val="21"/>
          <w:szCs w:val="21"/>
        </w:rPr>
        <w:t>Availability</w:t>
      </w:r>
    </w:p>
    <w:p w:rsidR="00FB7638" w:rsidP="77A19BD3" w:rsidRDefault="00FB7638" w14:paraId="52C15E1F" w14:textId="77777777" w14:noSpellErr="1">
      <w:pPr>
        <w:pStyle w:val="NormalWeb"/>
        <w:spacing w:before="150" w:beforeAutospacing="off" w:after="225" w:afterAutospacing="off"/>
        <w:rPr>
          <w:rFonts w:ascii="Arial" w:hAnsi="Arial" w:eastAsia="Arial" w:cs="Arial"/>
          <w:color w:val="000000"/>
        </w:rPr>
      </w:pPr>
      <w:r w:rsidRPr="77A19BD3" w:rsidR="00FB7638">
        <w:rPr>
          <w:rFonts w:ascii="Arial" w:hAnsi="Arial" w:eastAsia="Arial" w:cs="Arial"/>
          <w:color w:val="000000" w:themeColor="text1" w:themeTint="FF" w:themeShade="FF"/>
        </w:rPr>
        <w:t>INP is only offered in those few CenturyLink QC locations where LNP is not deployed. You may continue to request INP in a non-LNP capable switch.</w:t>
      </w:r>
    </w:p>
    <w:p w:rsidR="00FB7638" w:rsidP="77A19BD3" w:rsidRDefault="00FB7638" w14:paraId="5F449EBB" w14:textId="77777777" w14:noSpellErr="1">
      <w:pPr>
        <w:pStyle w:val="NormalWeb"/>
        <w:spacing w:before="0" w:beforeAutospacing="off" w:after="0" w:afterAutospacing="off"/>
        <w:rPr>
          <w:rFonts w:ascii="Arial" w:hAnsi="Arial" w:eastAsia="Arial" w:cs="Arial"/>
          <w:color w:val="000000"/>
        </w:rPr>
      </w:pPr>
      <w:r w:rsidRPr="77A19BD3" w:rsidR="00FB7638">
        <w:rPr>
          <w:rFonts w:ascii="Arial" w:hAnsi="Arial" w:eastAsia="Arial" w:cs="Arial"/>
          <w:color w:val="000000" w:themeColor="text1" w:themeTint="FF" w:themeShade="FF"/>
        </w:rPr>
        <w:t xml:space="preserve">To </w:t>
      </w:r>
      <w:r w:rsidRPr="77A19BD3" w:rsidR="00FB7638">
        <w:rPr>
          <w:rFonts w:ascii="Arial" w:hAnsi="Arial" w:eastAsia="Arial" w:cs="Arial"/>
          <w:color w:val="000000" w:themeColor="text1" w:themeTint="FF" w:themeShade="FF"/>
        </w:rPr>
        <w:t>determine</w:t>
      </w:r>
      <w:r w:rsidRPr="77A19BD3" w:rsidR="00FB7638">
        <w:rPr>
          <w:rFonts w:ascii="Arial" w:hAnsi="Arial" w:eastAsia="Arial" w:cs="Arial"/>
          <w:color w:val="000000" w:themeColor="text1" w:themeTint="FF" w:themeShade="FF"/>
        </w:rPr>
        <w:t xml:space="preserve"> LNP availability, refer to </w:t>
      </w:r>
      <w:hyperlink r:id="Rdad3720973e84679">
        <w:r w:rsidRPr="77A19BD3" w:rsidR="00FB7638">
          <w:rPr>
            <w:rStyle w:val="Hyperlink"/>
            <w:rFonts w:ascii="Arial" w:hAnsi="Arial" w:eastAsia="Arial" w:cs="Arial"/>
            <w:color w:val="006BBD"/>
          </w:rPr>
          <w:t>Network Disclosure</w:t>
        </w:r>
      </w:hyperlink>
      <w:r w:rsidRPr="77A19BD3" w:rsidR="00FB7638">
        <w:rPr>
          <w:rFonts w:ascii="Arial" w:hAnsi="Arial" w:eastAsia="Arial" w:cs="Arial"/>
          <w:color w:val="000000" w:themeColor="text1" w:themeTint="FF" w:themeShade="FF"/>
        </w:rPr>
        <w:t>.</w:t>
      </w:r>
    </w:p>
    <w:p w:rsidR="00FB7638" w:rsidP="77A19BD3" w:rsidRDefault="00FB7638" w14:paraId="668A531C" w14:textId="77777777" w14:noSpellErr="1">
      <w:pPr>
        <w:pStyle w:val="NormalWeb"/>
        <w:spacing w:before="0" w:beforeAutospacing="off" w:after="0" w:afterAutospacing="off"/>
        <w:rPr>
          <w:rFonts w:ascii="Arial" w:hAnsi="Arial" w:eastAsia="Arial" w:cs="Arial"/>
          <w:color w:val="000000"/>
        </w:rPr>
      </w:pPr>
      <w:r w:rsidRPr="1D829B7F" w:rsidR="00FB7638">
        <w:rPr>
          <w:rFonts w:ascii="Arial" w:hAnsi="Arial" w:eastAsia="Arial" w:cs="Arial"/>
          <w:color w:val="000000" w:themeColor="text1" w:themeTint="FF" w:themeShade="FF"/>
        </w:rPr>
        <w:t xml:space="preserve">If you want INP capability in a switch where CenturyLink has not deployed LNP, you may </w:t>
      </w:r>
      <w:r w:rsidRPr="1D829B7F" w:rsidR="00FB7638">
        <w:rPr>
          <w:rFonts w:ascii="Arial" w:hAnsi="Arial" w:eastAsia="Arial" w:cs="Arial"/>
          <w:color w:val="000000" w:themeColor="text1" w:themeTint="FF" w:themeShade="FF"/>
        </w:rPr>
        <w:t>submit</w:t>
      </w:r>
      <w:r w:rsidRPr="1D829B7F" w:rsidR="00FB7638">
        <w:rPr>
          <w:rFonts w:ascii="Arial" w:hAnsi="Arial" w:eastAsia="Arial" w:cs="Arial"/>
          <w:color w:val="000000" w:themeColor="text1" w:themeTint="FF" w:themeShade="FF"/>
        </w:rPr>
        <w:t xml:space="preserve"> an INP Bona Fide Request (BFR) letter to CenturyLink at any time.  The INP BFR process is separate from the BFR process for interconnection service, and no charges apply for the INP BFR process.  For more information </w:t>
      </w:r>
      <w:r w:rsidRPr="1D829B7F" w:rsidR="00FB7638">
        <w:rPr>
          <w:rFonts w:ascii="Arial" w:hAnsi="Arial" w:eastAsia="Arial" w:cs="Arial"/>
          <w:color w:val="000000" w:themeColor="text1" w:themeTint="FF" w:themeShade="FF"/>
        </w:rPr>
        <w:t>regarding</w:t>
      </w:r>
      <w:r w:rsidRPr="1D829B7F" w:rsidR="00FB7638">
        <w:rPr>
          <w:rFonts w:ascii="Arial" w:hAnsi="Arial" w:eastAsia="Arial" w:cs="Arial"/>
          <w:color w:val="000000" w:themeColor="text1" w:themeTint="FF" w:themeShade="FF"/>
        </w:rPr>
        <w:t xml:space="preserve"> the INP </w:t>
      </w:r>
      <w:hyperlink r:id="Rba875d6369664654">
        <w:r w:rsidRPr="1D829B7F" w:rsidR="00FB7638">
          <w:rPr>
            <w:rStyle w:val="Hyperlink"/>
            <w:rFonts w:ascii="Arial" w:hAnsi="Arial" w:eastAsia="Arial" w:cs="Arial"/>
            <w:color w:val="006BBD"/>
          </w:rPr>
          <w:t>BFR letter</w:t>
        </w:r>
      </w:hyperlink>
      <w:r w:rsidRPr="1D829B7F" w:rsidR="00FB7638">
        <w:rPr>
          <w:rFonts w:ascii="Arial" w:hAnsi="Arial" w:eastAsia="Arial" w:cs="Arial"/>
          <w:color w:val="000000" w:themeColor="text1" w:themeTint="FF" w:themeShade="FF"/>
        </w:rPr>
        <w:t>, click here and refer to Availability.</w:t>
      </w:r>
    </w:p>
    <w:p w:rsidR="1D829B7F" w:rsidP="1D829B7F" w:rsidRDefault="1D829B7F" w14:paraId="49480F1B" w14:textId="701249CB">
      <w:pPr>
        <w:pStyle w:val="NormalWeb"/>
        <w:spacing w:before="0" w:beforeAutospacing="off" w:after="0" w:afterAutospacing="off"/>
        <w:rPr>
          <w:rFonts w:ascii="Arial" w:hAnsi="Arial" w:eastAsia="Arial" w:cs="Arial"/>
          <w:color w:val="000000" w:themeColor="text1" w:themeTint="FF" w:themeShade="FF"/>
        </w:rPr>
      </w:pPr>
    </w:p>
    <w:p w:rsidR="00FB7638" w:rsidP="77A19BD3" w:rsidRDefault="00FB7638" w14:paraId="63A33794" w14:textId="77777777" w14:noSpellErr="1">
      <w:pPr>
        <w:pStyle w:val="NormalWeb"/>
        <w:spacing w:before="0" w:beforeAutospacing="off" w:after="0" w:afterAutospacing="off"/>
        <w:rPr>
          <w:rFonts w:ascii="Arial" w:hAnsi="Arial" w:eastAsia="Arial" w:cs="Arial"/>
          <w:color w:val="000000"/>
        </w:rPr>
      </w:pPr>
      <w:r w:rsidRPr="77A19BD3" w:rsidR="00FB7638">
        <w:rPr>
          <w:rStyle w:val="Strong"/>
          <w:rFonts w:ascii="Arial" w:hAnsi="Arial" w:eastAsia="Arial" w:cs="Arial"/>
          <w:color w:val="000000" w:themeColor="text1" w:themeTint="FF" w:themeShade="FF"/>
        </w:rPr>
        <w:t>Transition from Interim Portability to LNP</w:t>
      </w:r>
    </w:p>
    <w:p w:rsidR="00FB7638" w:rsidP="77A19BD3" w:rsidRDefault="00FB7638" w14:paraId="079823E0" w14:textId="77777777" w14:noSpellErr="1">
      <w:pPr>
        <w:pStyle w:val="NormalWeb"/>
        <w:spacing w:before="150" w:beforeAutospacing="off" w:after="225" w:afterAutospacing="off"/>
        <w:rPr>
          <w:rFonts w:ascii="Arial" w:hAnsi="Arial" w:eastAsia="Arial" w:cs="Arial"/>
          <w:color w:val="000000"/>
        </w:rPr>
      </w:pPr>
      <w:r w:rsidRPr="04518087" w:rsidR="00FB7638">
        <w:rPr>
          <w:rFonts w:ascii="Arial" w:hAnsi="Arial" w:eastAsia="Arial" w:cs="Arial"/>
          <w:color w:val="000000" w:themeColor="text1" w:themeTint="FF" w:themeShade="FF"/>
        </w:rPr>
        <w:t xml:space="preserve">The National Number Portability Operations (NNPO) Team </w:t>
      </w:r>
      <w:r w:rsidRPr="04518087" w:rsidR="00FB7638">
        <w:rPr>
          <w:rFonts w:ascii="Arial" w:hAnsi="Arial" w:eastAsia="Arial" w:cs="Arial"/>
          <w:color w:val="000000" w:themeColor="text1" w:themeTint="FF" w:themeShade="FF"/>
        </w:rPr>
        <w:t>established</w:t>
      </w:r>
      <w:r w:rsidRPr="04518087" w:rsidR="00FB7638">
        <w:rPr>
          <w:rFonts w:ascii="Arial" w:hAnsi="Arial" w:eastAsia="Arial" w:cs="Arial"/>
          <w:color w:val="000000" w:themeColor="text1" w:themeTint="FF" w:themeShade="FF"/>
        </w:rPr>
        <w:t xml:space="preserve"> a guideline for INP to LNP conversion within </w:t>
      </w:r>
      <w:bookmarkStart w:name="_Int_QHasmOE5" w:id="2048838922"/>
      <w:r w:rsidRPr="04518087" w:rsidR="00FB7638">
        <w:rPr>
          <w:rFonts w:ascii="Arial" w:hAnsi="Arial" w:eastAsia="Arial" w:cs="Arial"/>
          <w:color w:val="000000" w:themeColor="text1" w:themeTint="FF" w:themeShade="FF"/>
        </w:rPr>
        <w:t>90 days</w:t>
      </w:r>
      <w:bookmarkEnd w:id="2048838922"/>
      <w:r w:rsidRPr="04518087" w:rsidR="00FB7638">
        <w:rPr>
          <w:rFonts w:ascii="Arial" w:hAnsi="Arial" w:eastAsia="Arial" w:cs="Arial"/>
          <w:color w:val="000000" w:themeColor="text1" w:themeTint="FF" w:themeShade="FF"/>
        </w:rPr>
        <w:t xml:space="preserve"> of MSA/switch completion. CenturyLink adopted this guideline, but allows an </w:t>
      </w:r>
      <w:r w:rsidRPr="04518087" w:rsidR="00FB7638">
        <w:rPr>
          <w:rFonts w:ascii="Arial" w:hAnsi="Arial" w:eastAsia="Arial" w:cs="Arial"/>
          <w:color w:val="000000" w:themeColor="text1" w:themeTint="FF" w:themeShade="FF"/>
        </w:rPr>
        <w:t>additional</w:t>
      </w:r>
      <w:r w:rsidRPr="04518087" w:rsidR="00FB7638">
        <w:rPr>
          <w:rFonts w:ascii="Arial" w:hAnsi="Arial" w:eastAsia="Arial" w:cs="Arial"/>
          <w:color w:val="000000" w:themeColor="text1" w:themeTint="FF" w:themeShade="FF"/>
        </w:rPr>
        <w:t xml:space="preserve"> </w:t>
      </w:r>
      <w:bookmarkStart w:name="_Int_kmQguY2j" w:id="605338373"/>
      <w:r w:rsidRPr="04518087" w:rsidR="00FB7638">
        <w:rPr>
          <w:rFonts w:ascii="Arial" w:hAnsi="Arial" w:eastAsia="Arial" w:cs="Arial"/>
          <w:color w:val="000000" w:themeColor="text1" w:themeTint="FF" w:themeShade="FF"/>
        </w:rPr>
        <w:t>30 days</w:t>
      </w:r>
      <w:bookmarkEnd w:id="605338373"/>
      <w:r w:rsidRPr="04518087" w:rsidR="00FB7638">
        <w:rPr>
          <w:rFonts w:ascii="Arial" w:hAnsi="Arial" w:eastAsia="Arial" w:cs="Arial"/>
          <w:color w:val="000000" w:themeColor="text1" w:themeTint="FF" w:themeShade="FF"/>
        </w:rPr>
        <w:t xml:space="preserve">, requiring completion of INP to LNP conversion activity within </w:t>
      </w:r>
      <w:bookmarkStart w:name="_Int_nH1PPdLY" w:id="1026918450"/>
      <w:r w:rsidRPr="04518087" w:rsidR="00FB7638">
        <w:rPr>
          <w:rFonts w:ascii="Arial" w:hAnsi="Arial" w:eastAsia="Arial" w:cs="Arial"/>
          <w:color w:val="000000" w:themeColor="text1" w:themeTint="FF" w:themeShade="FF"/>
        </w:rPr>
        <w:t>120 days</w:t>
      </w:r>
      <w:bookmarkEnd w:id="1026918450"/>
      <w:r w:rsidRPr="04518087" w:rsidR="00FB7638">
        <w:rPr>
          <w:rFonts w:ascii="Arial" w:hAnsi="Arial" w:eastAsia="Arial" w:cs="Arial"/>
          <w:color w:val="000000" w:themeColor="text1" w:themeTint="FF" w:themeShade="FF"/>
        </w:rPr>
        <w:t xml:space="preserve"> from the completion of CenturyLink's LNP deployment in each switch that becomes LNP capable in the MSA. After the 120-day period, CenturyLink provided 30-day notice and </w:t>
      </w:r>
      <w:r w:rsidRPr="04518087" w:rsidR="00FB7638">
        <w:rPr>
          <w:rFonts w:ascii="Arial" w:hAnsi="Arial" w:eastAsia="Arial" w:cs="Arial"/>
          <w:color w:val="000000" w:themeColor="text1" w:themeTint="FF" w:themeShade="FF"/>
        </w:rPr>
        <w:t>withdrew its INP offering. Non-converted arrangements are billed Market Expansion Line (MEL) rates based on the state specific Exchange and Network Service Tariff. Once a switch becomes LNP capable, all porting order activity will follow the LNP procedures, and INP orders will no longer be accepted for that switch.</w:t>
      </w:r>
    </w:p>
    <w:p w:rsidR="00FB7638" w:rsidP="77A19BD3" w:rsidRDefault="00FB7638" w14:paraId="72A50C8F" w14:textId="77777777" w14:noSpellErr="1">
      <w:pPr>
        <w:pStyle w:val="NormalWeb"/>
        <w:spacing w:before="0" w:beforeAutospacing="off" w:after="0" w:afterAutospacing="off"/>
        <w:rPr>
          <w:rFonts w:ascii="Arial" w:hAnsi="Arial" w:eastAsia="Arial" w:cs="Arial"/>
          <w:color w:val="000000"/>
        </w:rPr>
      </w:pPr>
      <w:r w:rsidRPr="77A19BD3" w:rsidR="00FB7638">
        <w:rPr>
          <w:rStyle w:val="Strong"/>
          <w:rFonts w:ascii="Arial" w:hAnsi="Arial" w:eastAsia="Arial" w:cs="Arial"/>
          <w:color w:val="000000" w:themeColor="text1" w:themeTint="FF" w:themeShade="FF"/>
        </w:rPr>
        <w:t>Reserved Numbers</w:t>
      </w:r>
    </w:p>
    <w:p w:rsidR="00FB7638" w:rsidP="77A19BD3" w:rsidRDefault="00FB7638" w14:paraId="40DFAF07" w14:textId="77777777" w14:noSpellErr="1">
      <w:pPr>
        <w:pStyle w:val="NormalWeb"/>
        <w:spacing w:before="150" w:beforeAutospacing="off" w:after="225" w:afterAutospacing="off"/>
        <w:rPr>
          <w:rFonts w:ascii="Arial" w:hAnsi="Arial" w:eastAsia="Arial" w:cs="Arial"/>
          <w:color w:val="000000"/>
        </w:rPr>
      </w:pPr>
      <w:r w:rsidRPr="77A19BD3" w:rsidR="00FB7638">
        <w:rPr>
          <w:rFonts w:ascii="Arial" w:hAnsi="Arial" w:eastAsia="Arial" w:cs="Arial"/>
          <w:color w:val="000000" w:themeColor="text1" w:themeTint="FF" w:themeShade="FF"/>
        </w:rPr>
        <w:t xml:space="preserve">CenturyLink's policy </w:t>
      </w:r>
      <w:r w:rsidRPr="77A19BD3" w:rsidR="00FB7638">
        <w:rPr>
          <w:rFonts w:ascii="Arial" w:hAnsi="Arial" w:eastAsia="Arial" w:cs="Arial"/>
          <w:color w:val="000000" w:themeColor="text1" w:themeTint="FF" w:themeShade="FF"/>
        </w:rPr>
        <w:t>regarding</w:t>
      </w:r>
      <w:r w:rsidRPr="77A19BD3" w:rsidR="00FB7638">
        <w:rPr>
          <w:rFonts w:ascii="Arial" w:hAnsi="Arial" w:eastAsia="Arial" w:cs="Arial"/>
          <w:color w:val="000000" w:themeColor="text1" w:themeTint="FF" w:themeShade="FF"/>
        </w:rPr>
        <w:t xml:space="preserve"> the porting of reserved telephone numbers is to allow porting if the reserved telephone numbers are </w:t>
      </w:r>
      <w:r w:rsidRPr="77A19BD3" w:rsidR="00FB7638">
        <w:rPr>
          <w:rFonts w:ascii="Arial" w:hAnsi="Arial" w:eastAsia="Arial" w:cs="Arial"/>
          <w:color w:val="000000" w:themeColor="text1" w:themeTint="FF" w:themeShade="FF"/>
        </w:rPr>
        <w:t>identified</w:t>
      </w:r>
      <w:r w:rsidRPr="77A19BD3" w:rsidR="00FB7638">
        <w:rPr>
          <w:rFonts w:ascii="Arial" w:hAnsi="Arial" w:eastAsia="Arial" w:cs="Arial"/>
          <w:color w:val="000000" w:themeColor="text1" w:themeTint="FF" w:themeShade="FF"/>
        </w:rPr>
        <w:t xml:space="preserve"> on the end-user Customer Service Record (CSR). Porting requests will not be taken on unassigned, previously owned, </w:t>
      </w:r>
      <w:r w:rsidRPr="77A19BD3" w:rsidR="00FB7638">
        <w:rPr>
          <w:rFonts w:ascii="Arial" w:hAnsi="Arial" w:eastAsia="Arial" w:cs="Arial"/>
          <w:color w:val="000000" w:themeColor="text1" w:themeTint="FF" w:themeShade="FF"/>
        </w:rPr>
        <w:t>disconnected</w:t>
      </w:r>
      <w:r w:rsidRPr="77A19BD3" w:rsidR="00FB7638">
        <w:rPr>
          <w:rFonts w:ascii="Arial" w:hAnsi="Arial" w:eastAsia="Arial" w:cs="Arial"/>
          <w:color w:val="000000" w:themeColor="text1" w:themeTint="FF" w:themeShade="FF"/>
        </w:rPr>
        <w:t xml:space="preserve"> or vacant telephone numbers.</w:t>
      </w:r>
    </w:p>
    <w:p w:rsidR="00FB7638" w:rsidP="77A19BD3" w:rsidRDefault="00FB7638" w14:paraId="604A7ABB" w14:textId="77777777" w14:noSpellErr="1">
      <w:pPr>
        <w:pStyle w:val="NormalWeb"/>
        <w:spacing w:before="0" w:beforeAutospacing="off" w:after="0" w:afterAutospacing="off"/>
        <w:rPr>
          <w:rFonts w:ascii="Arial" w:hAnsi="Arial" w:eastAsia="Arial" w:cs="Arial"/>
          <w:color w:val="000000"/>
        </w:rPr>
      </w:pPr>
      <w:r w:rsidRPr="77A19BD3" w:rsidR="00FB7638">
        <w:rPr>
          <w:rStyle w:val="Strong"/>
          <w:rFonts w:ascii="Arial" w:hAnsi="Arial" w:eastAsia="Arial" w:cs="Arial"/>
          <w:color w:val="000000" w:themeColor="text1" w:themeTint="FF" w:themeShade="FF"/>
        </w:rPr>
        <w:t>INP Exclusions</w:t>
      </w:r>
    </w:p>
    <w:p w:rsidR="00FB7638" w:rsidP="77A19BD3" w:rsidRDefault="00FB7638" w14:paraId="245333F3" w14:textId="77777777" w14:noSpellErr="1">
      <w:pPr>
        <w:pStyle w:val="NormalWeb"/>
        <w:spacing w:before="150" w:beforeAutospacing="off" w:after="225" w:afterAutospacing="off"/>
        <w:rPr>
          <w:rFonts w:ascii="Arial" w:hAnsi="Arial" w:eastAsia="Arial" w:cs="Arial"/>
          <w:color w:val="000000"/>
        </w:rPr>
      </w:pPr>
      <w:r w:rsidRPr="77A19BD3" w:rsidR="00FB7638">
        <w:rPr>
          <w:rFonts w:ascii="Arial" w:hAnsi="Arial" w:eastAsia="Arial" w:cs="Arial"/>
          <w:color w:val="000000" w:themeColor="text1" w:themeTint="FF" w:themeShade="FF"/>
        </w:rPr>
        <w:t>The following are exclusions for INP service.  (For more information refer to the specific restrictions in your Interconnection Agreement):</w:t>
      </w:r>
    </w:p>
    <w:p w:rsidR="00FB7638" w:rsidP="77A19BD3" w:rsidRDefault="00FB7638" w14:paraId="26FCA6DA" w14:textId="77777777" w14:noSpellErr="1">
      <w:pPr>
        <w:numPr>
          <w:ilvl w:val="0"/>
          <w:numId w:val="25"/>
        </w:numPr>
        <w:spacing w:before="75" w:after="75" w:line="240" w:lineRule="auto"/>
        <w:ind w:left="1170"/>
        <w:rPr>
          <w:rFonts w:ascii="Arial" w:hAnsi="Arial" w:eastAsia="Arial" w:cs="Arial"/>
        </w:rPr>
      </w:pPr>
      <w:r w:rsidRPr="77A19BD3" w:rsidR="00FB7638">
        <w:rPr>
          <w:rFonts w:ascii="Arial" w:hAnsi="Arial" w:eastAsia="Arial" w:cs="Arial"/>
        </w:rPr>
        <w:t xml:space="preserve">An INP telephone number may be assigned by you only to your end-users </w:t>
      </w:r>
      <w:r w:rsidRPr="77A19BD3" w:rsidR="00FB7638">
        <w:rPr>
          <w:rFonts w:ascii="Arial" w:hAnsi="Arial" w:eastAsia="Arial" w:cs="Arial"/>
        </w:rPr>
        <w:t>located</w:t>
      </w:r>
      <w:r w:rsidRPr="77A19BD3" w:rsidR="00FB7638">
        <w:rPr>
          <w:rFonts w:ascii="Arial" w:hAnsi="Arial" w:eastAsia="Arial" w:cs="Arial"/>
        </w:rPr>
        <w:t xml:space="preserve"> within the CenturyLink wire center serving area that is associated with the NXX of the ported number.  INP is "service provider portability", not "location portability".  Your end-user cannot </w:t>
      </w:r>
      <w:r w:rsidRPr="77A19BD3" w:rsidR="00FB7638">
        <w:rPr>
          <w:rFonts w:ascii="Arial" w:hAnsi="Arial" w:eastAsia="Arial" w:cs="Arial"/>
        </w:rPr>
        <w:t>relocate</w:t>
      </w:r>
      <w:r w:rsidRPr="77A19BD3" w:rsidR="00FB7638">
        <w:rPr>
          <w:rFonts w:ascii="Arial" w:hAnsi="Arial" w:eastAsia="Arial" w:cs="Arial"/>
        </w:rPr>
        <w:t xml:space="preserve"> outside the CenturyLink wire center serving area and </w:t>
      </w:r>
      <w:r w:rsidRPr="77A19BD3" w:rsidR="00FB7638">
        <w:rPr>
          <w:rFonts w:ascii="Arial" w:hAnsi="Arial" w:eastAsia="Arial" w:cs="Arial"/>
        </w:rPr>
        <w:t>retain</w:t>
      </w:r>
      <w:r w:rsidRPr="77A19BD3" w:rsidR="00FB7638">
        <w:rPr>
          <w:rFonts w:ascii="Arial" w:hAnsi="Arial" w:eastAsia="Arial" w:cs="Arial"/>
        </w:rPr>
        <w:t xml:space="preserve"> their CenturyLink telephone number.</w:t>
      </w:r>
    </w:p>
    <w:p w:rsidR="00FB7638" w:rsidP="77A19BD3" w:rsidRDefault="00FB7638" w14:paraId="4599CE2A" w14:textId="77777777">
      <w:pPr>
        <w:numPr>
          <w:ilvl w:val="0"/>
          <w:numId w:val="25"/>
        </w:numPr>
        <w:spacing w:after="0" w:line="240" w:lineRule="auto"/>
        <w:ind w:left="1170"/>
        <w:rPr>
          <w:rFonts w:ascii="Arial" w:hAnsi="Arial" w:eastAsia="Arial" w:cs="Arial"/>
        </w:rPr>
      </w:pPr>
      <w:r w:rsidRPr="77A19BD3" w:rsidR="00FB7638">
        <w:rPr>
          <w:rFonts w:ascii="Arial" w:hAnsi="Arial" w:eastAsia="Arial" w:cs="Arial"/>
        </w:rPr>
        <w:t>INP is applicable only if you are engaged in a reciprocal traffic exchange arrangement with CenturyLink.  You need to have </w:t>
      </w:r>
      <w:hyperlink r:id="R7ef4b1b70129409e">
        <w:r w:rsidRPr="77A19BD3" w:rsidR="00FB7638">
          <w:rPr>
            <w:rStyle w:val="Hyperlink"/>
            <w:rFonts w:ascii="Arial" w:hAnsi="Arial" w:eastAsia="Arial" w:cs="Arial"/>
            <w:color w:val="006BBD"/>
          </w:rPr>
          <w:t>LIS</w:t>
        </w:r>
      </w:hyperlink>
      <w:r w:rsidRPr="77A19BD3" w:rsidR="00FB7638">
        <w:rPr>
          <w:rFonts w:ascii="Arial" w:hAnsi="Arial" w:eastAsia="Arial" w:cs="Arial"/>
        </w:rPr>
        <w:t> </w:t>
      </w:r>
      <w:r w:rsidRPr="77A19BD3" w:rsidR="00FB7638">
        <w:rPr>
          <w:rFonts w:ascii="Arial" w:hAnsi="Arial" w:eastAsia="Arial" w:cs="Arial"/>
        </w:rPr>
        <w:t>trunking</w:t>
      </w:r>
      <w:r w:rsidRPr="77A19BD3" w:rsidR="00FB7638">
        <w:rPr>
          <w:rFonts w:ascii="Arial" w:hAnsi="Arial" w:eastAsia="Arial" w:cs="Arial"/>
        </w:rPr>
        <w:t xml:space="preserve"> before CenturyLink </w:t>
      </w:r>
      <w:r w:rsidRPr="77A19BD3" w:rsidR="00FB7638">
        <w:rPr>
          <w:rFonts w:ascii="Arial" w:hAnsi="Arial" w:eastAsia="Arial" w:cs="Arial"/>
        </w:rPr>
        <w:t>is able to</w:t>
      </w:r>
      <w:r w:rsidRPr="77A19BD3" w:rsidR="00FB7638">
        <w:rPr>
          <w:rFonts w:ascii="Arial" w:hAnsi="Arial" w:eastAsia="Arial" w:cs="Arial"/>
        </w:rPr>
        <w:t xml:space="preserve"> port to your CO.</w:t>
      </w:r>
    </w:p>
    <w:p w:rsidR="00FB7638" w:rsidP="77A19BD3" w:rsidRDefault="00FB7638" w14:paraId="3886FA59" w14:textId="77777777" w14:noSpellErr="1">
      <w:pPr>
        <w:numPr>
          <w:ilvl w:val="0"/>
          <w:numId w:val="25"/>
        </w:numPr>
        <w:spacing w:before="75" w:after="75" w:line="240" w:lineRule="auto"/>
        <w:ind w:left="1170"/>
        <w:rPr>
          <w:rFonts w:ascii="Arial" w:hAnsi="Arial" w:eastAsia="Arial" w:cs="Arial"/>
        </w:rPr>
      </w:pPr>
      <w:r w:rsidRPr="77A19BD3" w:rsidR="00FB7638">
        <w:rPr>
          <w:rFonts w:ascii="Arial" w:hAnsi="Arial" w:eastAsia="Arial" w:cs="Arial"/>
        </w:rPr>
        <w:t>Only the existing CenturyLink assigned end-user telephone number may be used as a ported telephone number for INP.</w:t>
      </w:r>
    </w:p>
    <w:p w:rsidR="00FB7638" w:rsidP="77A19BD3" w:rsidRDefault="00FB7638" w14:paraId="2D3F010C" w14:textId="77777777" w14:noSpellErr="1">
      <w:pPr>
        <w:numPr>
          <w:ilvl w:val="0"/>
          <w:numId w:val="25"/>
        </w:numPr>
        <w:spacing w:before="75" w:after="75" w:line="240" w:lineRule="auto"/>
        <w:ind w:left="1170"/>
        <w:rPr>
          <w:rFonts w:ascii="Arial" w:hAnsi="Arial" w:eastAsia="Arial" w:cs="Arial"/>
        </w:rPr>
      </w:pPr>
      <w:r w:rsidRPr="77A19BD3" w:rsidR="00FB7638">
        <w:rPr>
          <w:rFonts w:ascii="Arial" w:hAnsi="Arial" w:eastAsia="Arial" w:cs="Arial"/>
        </w:rPr>
        <w:t>INP services shall not be resold, shared, or assigned by you.</w:t>
      </w:r>
    </w:p>
    <w:p w:rsidR="00FB7638" w:rsidP="77A19BD3" w:rsidRDefault="00FB7638" w14:paraId="65180598" w14:textId="77777777" w14:noSpellErr="1">
      <w:pPr>
        <w:numPr>
          <w:ilvl w:val="0"/>
          <w:numId w:val="25"/>
        </w:numPr>
        <w:spacing w:before="75" w:after="75" w:line="240" w:lineRule="auto"/>
        <w:ind w:left="1170"/>
        <w:rPr>
          <w:rFonts w:ascii="Arial" w:hAnsi="Arial" w:eastAsia="Arial" w:cs="Arial"/>
        </w:rPr>
      </w:pPr>
      <w:r w:rsidRPr="77A19BD3" w:rsidR="00FB7638">
        <w:rPr>
          <w:rFonts w:ascii="Arial" w:hAnsi="Arial" w:eastAsia="Arial" w:cs="Arial"/>
        </w:rPr>
        <w:t>INP is not offered for the following:</w:t>
      </w:r>
    </w:p>
    <w:p w:rsidR="00FB7638" w:rsidP="77A19BD3" w:rsidRDefault="00FB7638" w14:paraId="659B890F" w14:textId="77777777" w14:noSpellErr="1">
      <w:pPr>
        <w:numPr>
          <w:ilvl w:val="1"/>
          <w:numId w:val="26"/>
        </w:numPr>
        <w:spacing w:before="75" w:after="75" w:line="240" w:lineRule="auto"/>
        <w:ind w:left="2340"/>
        <w:rPr>
          <w:rFonts w:ascii="Arial" w:hAnsi="Arial" w:eastAsia="Arial" w:cs="Arial"/>
        </w:rPr>
      </w:pPr>
      <w:r w:rsidRPr="1D829B7F" w:rsidR="00FB7638">
        <w:rPr>
          <w:rFonts w:ascii="Arial" w:hAnsi="Arial" w:eastAsia="Arial" w:cs="Arial"/>
        </w:rPr>
        <w:t>555, 960, and 976 NXXs</w:t>
      </w:r>
    </w:p>
    <w:p w:rsidR="00FB7638" w:rsidP="77A19BD3" w:rsidRDefault="00FB7638" w14:paraId="1AE5F36C" w14:textId="77777777" w14:noSpellErr="1">
      <w:pPr>
        <w:numPr>
          <w:ilvl w:val="1"/>
          <w:numId w:val="27"/>
        </w:numPr>
        <w:spacing w:before="75" w:after="75" w:line="240" w:lineRule="auto"/>
        <w:ind w:left="2340"/>
        <w:rPr>
          <w:rFonts w:ascii="Arial" w:hAnsi="Arial" w:eastAsia="Arial" w:cs="Arial"/>
        </w:rPr>
      </w:pPr>
      <w:r w:rsidRPr="1D829B7F" w:rsidR="00FB7638">
        <w:rPr>
          <w:rFonts w:ascii="Arial" w:hAnsi="Arial" w:eastAsia="Arial" w:cs="Arial"/>
        </w:rPr>
        <w:t>500, 700, 800, 866, 877, 888, 900 Services.</w:t>
      </w:r>
    </w:p>
    <w:p w:rsidR="00FB7638" w:rsidP="77A19BD3" w:rsidRDefault="00FB7638" w14:paraId="02B82A17" w14:textId="77777777" w14:noSpellErr="1">
      <w:pPr>
        <w:numPr>
          <w:ilvl w:val="1"/>
          <w:numId w:val="28"/>
        </w:numPr>
        <w:spacing w:before="75" w:after="75" w:line="240" w:lineRule="auto"/>
        <w:ind w:left="2340"/>
        <w:rPr>
          <w:rFonts w:ascii="Arial" w:hAnsi="Arial" w:eastAsia="Arial" w:cs="Arial"/>
        </w:rPr>
      </w:pPr>
      <w:r w:rsidRPr="1D829B7F" w:rsidR="00FB7638">
        <w:rPr>
          <w:rFonts w:ascii="Arial" w:hAnsi="Arial" w:eastAsia="Arial" w:cs="Arial"/>
        </w:rPr>
        <w:t>911 Service</w:t>
      </w:r>
    </w:p>
    <w:p w:rsidR="00FB7638" w:rsidP="77A19BD3" w:rsidRDefault="00FB7638" w14:paraId="6E335C24" w14:textId="77777777" w14:noSpellErr="1">
      <w:pPr>
        <w:numPr>
          <w:ilvl w:val="1"/>
          <w:numId w:val="29"/>
        </w:numPr>
        <w:spacing w:before="75" w:after="75" w:line="240" w:lineRule="auto"/>
        <w:ind w:left="2340"/>
        <w:rPr>
          <w:rFonts w:ascii="Arial" w:hAnsi="Arial" w:eastAsia="Arial" w:cs="Arial"/>
        </w:rPr>
      </w:pPr>
      <w:r w:rsidRPr="1D829B7F" w:rsidR="00FB7638">
        <w:rPr>
          <w:rFonts w:ascii="Arial" w:hAnsi="Arial" w:eastAsia="Arial" w:cs="Arial"/>
        </w:rPr>
        <w:t xml:space="preserve">FGA 7-digit numbers, including Foreign Exchange (FX) and FX/Off Network Access Line (ONAL) as well as restrictions that may apply for unique </w:t>
      </w:r>
      <w:r w:rsidRPr="1D829B7F" w:rsidR="00FB7638">
        <w:rPr>
          <w:rFonts w:ascii="Arial" w:hAnsi="Arial" w:eastAsia="Arial" w:cs="Arial"/>
        </w:rPr>
        <w:t>services;</w:t>
      </w:r>
      <w:r w:rsidRPr="1D829B7F" w:rsidR="00FB7638">
        <w:rPr>
          <w:rFonts w:ascii="Arial" w:hAnsi="Arial" w:eastAsia="Arial" w:cs="Arial"/>
        </w:rPr>
        <w:t xml:space="preserve"> e.g., DID, hunting arrangements.</w:t>
      </w:r>
    </w:p>
    <w:p w:rsidR="00FB7638" w:rsidP="77A19BD3" w:rsidRDefault="00FB7638" w14:paraId="4362BC3A" w14:textId="77777777" w14:noSpellErr="1">
      <w:pPr>
        <w:numPr>
          <w:ilvl w:val="1"/>
          <w:numId w:val="30"/>
        </w:numPr>
        <w:spacing w:before="75" w:after="75" w:line="240" w:lineRule="auto"/>
        <w:ind w:left="2340"/>
        <w:rPr>
          <w:rFonts w:ascii="Arial" w:hAnsi="Arial" w:eastAsia="Arial" w:cs="Arial"/>
        </w:rPr>
      </w:pPr>
      <w:r w:rsidRPr="1D829B7F" w:rsidR="00FB7638">
        <w:rPr>
          <w:rFonts w:ascii="Arial" w:hAnsi="Arial" w:eastAsia="Arial" w:cs="Arial"/>
        </w:rPr>
        <w:t>Mass calling events.</w:t>
      </w:r>
    </w:p>
    <w:p w:rsidR="00FB7638" w:rsidP="77A19BD3" w:rsidRDefault="00FB7638" w14:paraId="3DDBE43F" w14:textId="77777777" w14:noSpellErr="1">
      <w:pPr>
        <w:numPr>
          <w:ilvl w:val="1"/>
          <w:numId w:val="31"/>
        </w:numPr>
        <w:spacing w:before="75" w:after="75" w:line="240" w:lineRule="auto"/>
        <w:ind w:left="2340"/>
        <w:rPr>
          <w:rFonts w:ascii="Arial" w:hAnsi="Arial" w:eastAsia="Arial" w:cs="Arial"/>
        </w:rPr>
      </w:pPr>
      <w:r w:rsidRPr="1D829B7F" w:rsidR="00FB7638">
        <w:rPr>
          <w:rFonts w:ascii="Arial" w:hAnsi="Arial" w:eastAsia="Arial" w:cs="Arial"/>
        </w:rPr>
        <w:t>Public and Semi-Public Coin.</w:t>
      </w:r>
    </w:p>
    <w:p w:rsidR="00FB7638" w:rsidP="77A19BD3" w:rsidRDefault="00FB7638" w14:paraId="37D0234C" w14:textId="77777777" w14:noSpellErr="1">
      <w:pPr>
        <w:pStyle w:val="Heading3"/>
        <w:spacing w:before="75" w:beforeAutospacing="off" w:after="75" w:afterAutospacing="off"/>
        <w:rPr>
          <w:rFonts w:ascii="Arial" w:hAnsi="Arial" w:eastAsia="Arial" w:cs="Arial"/>
          <w:color w:val="000000"/>
          <w:sz w:val="26"/>
          <w:szCs w:val="26"/>
        </w:rPr>
      </w:pPr>
      <w:bookmarkStart w:name="pri" w:id="1"/>
      <w:bookmarkEnd w:id="1"/>
      <w:r w:rsidRPr="77A19BD3" w:rsidR="00FB7638">
        <w:rPr>
          <w:rFonts w:ascii="Arial" w:hAnsi="Arial" w:eastAsia="Arial" w:cs="Arial"/>
          <w:color w:val="000000" w:themeColor="text1" w:themeTint="FF" w:themeShade="FF"/>
          <w:sz w:val="26"/>
          <w:szCs w:val="26"/>
        </w:rPr>
        <w:t>Pricing</w:t>
      </w:r>
    </w:p>
    <w:p w:rsidR="00FB7638" w:rsidP="77A19BD3" w:rsidRDefault="00FB7638" w14:paraId="46E6EF5A" w14:textId="77777777" w14:noSpellErr="1">
      <w:pPr>
        <w:pStyle w:val="Heading4"/>
        <w:spacing w:before="75" w:beforeAutospacing="off" w:after="75" w:afterAutospacing="off"/>
        <w:rPr>
          <w:rFonts w:ascii="Arial" w:hAnsi="Arial" w:eastAsia="Arial" w:cs="Arial"/>
          <w:sz w:val="21"/>
          <w:szCs w:val="21"/>
        </w:rPr>
      </w:pPr>
      <w:r w:rsidRPr="77A19BD3" w:rsidR="00FB7638">
        <w:rPr>
          <w:rFonts w:ascii="Arial" w:hAnsi="Arial" w:eastAsia="Arial" w:cs="Arial"/>
          <w:sz w:val="21"/>
          <w:szCs w:val="21"/>
        </w:rPr>
        <w:t>Rate Structure</w:t>
      </w:r>
    </w:p>
    <w:p w:rsidR="00FB7638" w:rsidP="77A19BD3" w:rsidRDefault="00FB7638" w14:paraId="24793A3F" w14:textId="77777777" w14:noSpellErr="1">
      <w:pPr>
        <w:pStyle w:val="NormalWeb"/>
        <w:spacing w:before="150" w:beforeAutospacing="off" w:after="225" w:afterAutospacing="off"/>
        <w:rPr>
          <w:rFonts w:ascii="Arial" w:hAnsi="Arial" w:eastAsia="Arial" w:cs="Arial"/>
          <w:color w:val="000000"/>
        </w:rPr>
      </w:pPr>
      <w:r w:rsidRPr="04518087" w:rsidR="00FB7638">
        <w:rPr>
          <w:rFonts w:ascii="Arial" w:hAnsi="Arial" w:eastAsia="Arial" w:cs="Arial"/>
          <w:color w:val="000000" w:themeColor="text1" w:themeTint="FF" w:themeShade="FF"/>
        </w:rPr>
        <w:t xml:space="preserve">The Telecommunications Act of 1996 requires that the costs of providing number portability be borne by all telecommunications carriers on a competitively neutral basis. The costs associated with INP are incremental costs incurred by CenturyLink to transfer telephone numbers and forward calls to new service providers using RCF, DNRI, and DID service. As the service was developed within CenturyLink, some state commissions set cost-based rates for INP using various methods of cost recovery (TSLRIC, Shared Costs, and in some cases minimal margin). In </w:t>
      </w:r>
      <w:bookmarkStart w:name="_Int_Se9xAFXj" w:id="806961811"/>
      <w:r w:rsidRPr="04518087" w:rsidR="00FB7638">
        <w:rPr>
          <w:rFonts w:ascii="Arial" w:hAnsi="Arial" w:eastAsia="Arial" w:cs="Arial"/>
          <w:color w:val="000000" w:themeColor="text1" w:themeTint="FF" w:themeShade="FF"/>
        </w:rPr>
        <w:t>the July</w:t>
      </w:r>
      <w:bookmarkEnd w:id="806961811"/>
      <w:r w:rsidRPr="04518087" w:rsidR="00FB7638">
        <w:rPr>
          <w:rFonts w:ascii="Arial" w:hAnsi="Arial" w:eastAsia="Arial" w:cs="Arial"/>
          <w:color w:val="000000" w:themeColor="text1" w:themeTint="FF" w:themeShade="FF"/>
        </w:rPr>
        <w:t xml:space="preserve"> 2, 1996, Number Portability Order, cost recovery mechanisms </w:t>
      </w:r>
      <w:bookmarkStart w:name="_Int_fzDfCgOf" w:id="117512376"/>
      <w:r w:rsidRPr="04518087" w:rsidR="00FB7638">
        <w:rPr>
          <w:rFonts w:ascii="Arial" w:hAnsi="Arial" w:eastAsia="Arial" w:cs="Arial"/>
          <w:color w:val="000000" w:themeColor="text1" w:themeTint="FF" w:themeShade="FF"/>
        </w:rPr>
        <w:t>was</w:t>
      </w:r>
      <w:bookmarkEnd w:id="117512376"/>
      <w:r w:rsidRPr="04518087" w:rsidR="00FB7638">
        <w:rPr>
          <w:rFonts w:ascii="Arial" w:hAnsi="Arial" w:eastAsia="Arial" w:cs="Arial"/>
          <w:color w:val="000000" w:themeColor="text1" w:themeTint="FF" w:themeShade="FF"/>
        </w:rPr>
        <w:t xml:space="preserve"> further </w:t>
      </w:r>
      <w:r w:rsidRPr="04518087" w:rsidR="00FB7638">
        <w:rPr>
          <w:rFonts w:ascii="Arial" w:hAnsi="Arial" w:eastAsia="Arial" w:cs="Arial"/>
          <w:color w:val="000000" w:themeColor="text1" w:themeTint="FF" w:themeShade="FF"/>
        </w:rPr>
        <w:t>defined. The FCC interprets "competitively neutral" cost recovery as a mechanism not giving one service provider an appreciable incremental advantage over another provider and one that would not have a disparate effect on the ability of competing service providers to earn normal returns on their investment. Their recommendation is "states may apportion the incremental costs based on competitively neutral allocators, such as gross telecommunications revenues, number of lines, or number of active telephone numbers".</w:t>
      </w:r>
    </w:p>
    <w:p w:rsidR="00FB7638" w:rsidP="77A19BD3" w:rsidRDefault="00FB7638" w14:paraId="59BC419A" w14:textId="77777777" w14:noSpellErr="1">
      <w:pPr>
        <w:pStyle w:val="NormalWeb"/>
        <w:spacing w:before="150" w:beforeAutospacing="off" w:after="225" w:afterAutospacing="off"/>
        <w:rPr>
          <w:rFonts w:ascii="Arial" w:hAnsi="Arial" w:eastAsia="Arial" w:cs="Arial"/>
          <w:color w:val="000000"/>
        </w:rPr>
      </w:pPr>
      <w:bookmarkStart w:name="_Int_YSR8KWOY" w:id="2091806887"/>
      <w:r w:rsidRPr="04518087" w:rsidR="00FB7638">
        <w:rPr>
          <w:rFonts w:ascii="Arial" w:hAnsi="Arial" w:eastAsia="Arial" w:cs="Arial"/>
          <w:color w:val="000000" w:themeColor="text1" w:themeTint="FF" w:themeShade="FF"/>
        </w:rPr>
        <w:t>Some Interconnection Agreements may contain specific language that identifies cost recovery, charges, and true up procedures.</w:t>
      </w:r>
      <w:bookmarkEnd w:id="2091806887"/>
    </w:p>
    <w:p w:rsidR="00FB7638" w:rsidP="77A19BD3" w:rsidRDefault="00FB7638" w14:paraId="262D8C0F" w14:textId="77777777" w14:noSpellErr="1">
      <w:pPr>
        <w:pStyle w:val="NormalWeb"/>
        <w:spacing w:before="0" w:beforeAutospacing="off" w:after="0" w:afterAutospacing="off"/>
        <w:rPr>
          <w:rFonts w:ascii="Arial" w:hAnsi="Arial" w:eastAsia="Arial" w:cs="Arial"/>
          <w:color w:val="000000"/>
        </w:rPr>
      </w:pPr>
      <w:r w:rsidRPr="77A19BD3" w:rsidR="00FB7638">
        <w:rPr>
          <w:rStyle w:val="Strong"/>
          <w:rFonts w:ascii="Arial" w:hAnsi="Arial" w:eastAsia="Arial" w:cs="Arial"/>
          <w:color w:val="000000" w:themeColor="text1" w:themeTint="FF" w:themeShade="FF"/>
        </w:rPr>
        <w:t>Out of Hours Coordinated Cuts</w:t>
      </w:r>
    </w:p>
    <w:p w:rsidR="00FB7638" w:rsidP="77A19BD3" w:rsidRDefault="00FB7638" w14:paraId="3C62F07E" w14:textId="77777777" w14:noSpellErr="1">
      <w:pPr>
        <w:pStyle w:val="NormalWeb"/>
        <w:spacing w:before="150" w:beforeAutospacing="off" w:after="225" w:afterAutospacing="off"/>
        <w:rPr>
          <w:rFonts w:ascii="Arial" w:hAnsi="Arial" w:eastAsia="Arial" w:cs="Arial"/>
          <w:color w:val="000000"/>
        </w:rPr>
      </w:pPr>
      <w:r w:rsidRPr="77A19BD3" w:rsidR="00FB7638">
        <w:rPr>
          <w:rFonts w:ascii="Arial" w:hAnsi="Arial" w:eastAsia="Arial" w:cs="Arial"/>
          <w:color w:val="000000" w:themeColor="text1" w:themeTint="FF" w:themeShade="FF"/>
        </w:rPr>
        <w:t xml:space="preserve">The rates for Out of Hours Coordinated Cuts are </w:t>
      </w:r>
      <w:r w:rsidRPr="77A19BD3" w:rsidR="00FB7638">
        <w:rPr>
          <w:rFonts w:ascii="Arial" w:hAnsi="Arial" w:eastAsia="Arial" w:cs="Arial"/>
          <w:color w:val="000000" w:themeColor="text1" w:themeTint="FF" w:themeShade="FF"/>
        </w:rPr>
        <w:t>identified</w:t>
      </w:r>
      <w:r w:rsidRPr="77A19BD3" w:rsidR="00FB7638">
        <w:rPr>
          <w:rFonts w:ascii="Arial" w:hAnsi="Arial" w:eastAsia="Arial" w:cs="Arial"/>
          <w:color w:val="000000" w:themeColor="text1" w:themeTint="FF" w:themeShade="FF"/>
        </w:rPr>
        <w:t xml:space="preserve"> in your Interconnection Agreement, if your Interconnection Agreement includes provisions for the Out of Hours Coordinated Cuts offering.</w:t>
      </w:r>
    </w:p>
    <w:p w:rsidR="00FB7638" w:rsidP="77A19BD3" w:rsidRDefault="00FB7638" w14:paraId="3AB0F1D5" w14:textId="77777777" w14:noSpellErr="1">
      <w:pPr>
        <w:pStyle w:val="NormalWeb"/>
        <w:spacing w:before="150" w:beforeAutospacing="off" w:after="225" w:afterAutospacing="off"/>
        <w:rPr>
          <w:rFonts w:ascii="Arial" w:hAnsi="Arial" w:eastAsia="Arial" w:cs="Arial"/>
          <w:color w:val="000000"/>
        </w:rPr>
      </w:pPr>
      <w:r w:rsidRPr="04518087" w:rsidR="00FB7638">
        <w:rPr>
          <w:rFonts w:ascii="Arial" w:hAnsi="Arial" w:eastAsia="Arial" w:cs="Arial"/>
          <w:color w:val="000000" w:themeColor="text1" w:themeTint="FF" w:themeShade="FF"/>
        </w:rPr>
        <w:t xml:space="preserve">For Out of Hours Coordinated Cuts, the </w:t>
      </w:r>
      <w:r w:rsidRPr="04518087" w:rsidR="00FB7638">
        <w:rPr>
          <w:rFonts w:ascii="Arial" w:hAnsi="Arial" w:eastAsia="Arial" w:cs="Arial"/>
          <w:color w:val="000000" w:themeColor="text1" w:themeTint="FF" w:themeShade="FF"/>
        </w:rPr>
        <w:t>appropriate rate</w:t>
      </w:r>
      <w:r w:rsidRPr="04518087" w:rsidR="00FB7638">
        <w:rPr>
          <w:rFonts w:ascii="Arial" w:hAnsi="Arial" w:eastAsia="Arial" w:cs="Arial"/>
          <w:color w:val="000000" w:themeColor="text1" w:themeTint="FF" w:themeShade="FF"/>
        </w:rPr>
        <w:t xml:space="preserve"> will be multiplied by the number of CenturyLink personnel actively </w:t>
      </w:r>
      <w:r w:rsidRPr="04518087" w:rsidR="00FB7638">
        <w:rPr>
          <w:rFonts w:ascii="Arial" w:hAnsi="Arial" w:eastAsia="Arial" w:cs="Arial"/>
          <w:color w:val="000000" w:themeColor="text1" w:themeTint="FF" w:themeShade="FF"/>
        </w:rPr>
        <w:t>participating</w:t>
      </w:r>
      <w:r w:rsidRPr="04518087" w:rsidR="00FB7638">
        <w:rPr>
          <w:rFonts w:ascii="Arial" w:hAnsi="Arial" w:eastAsia="Arial" w:cs="Arial"/>
          <w:color w:val="000000" w:themeColor="text1" w:themeTint="FF" w:themeShade="FF"/>
        </w:rPr>
        <w:t xml:space="preserve"> in the cut, multiplied by the number of hours for the cut.  CenturyLink will schedule the </w:t>
      </w:r>
      <w:r w:rsidRPr="04518087" w:rsidR="00FB7638">
        <w:rPr>
          <w:rFonts w:ascii="Arial" w:hAnsi="Arial" w:eastAsia="Arial" w:cs="Arial"/>
          <w:color w:val="000000" w:themeColor="text1" w:themeTint="FF" w:themeShade="FF"/>
        </w:rPr>
        <w:t>appropriate personnel</w:t>
      </w:r>
      <w:r w:rsidRPr="04518087" w:rsidR="00FB7638">
        <w:rPr>
          <w:rFonts w:ascii="Arial" w:hAnsi="Arial" w:eastAsia="Arial" w:cs="Arial"/>
          <w:color w:val="000000" w:themeColor="text1" w:themeTint="FF" w:themeShade="FF"/>
        </w:rPr>
        <w:t xml:space="preserve"> prior to the cut.  However, if non-scheduled personnel are </w:t>
      </w:r>
      <w:r w:rsidRPr="04518087" w:rsidR="00FB7638">
        <w:rPr>
          <w:rFonts w:ascii="Arial" w:hAnsi="Arial" w:eastAsia="Arial" w:cs="Arial"/>
          <w:color w:val="000000" w:themeColor="text1" w:themeTint="FF" w:themeShade="FF"/>
        </w:rPr>
        <w:t>required</w:t>
      </w:r>
      <w:r w:rsidRPr="04518087" w:rsidR="00FB7638">
        <w:rPr>
          <w:rFonts w:ascii="Arial" w:hAnsi="Arial" w:eastAsia="Arial" w:cs="Arial"/>
          <w:color w:val="000000" w:themeColor="text1" w:themeTint="FF" w:themeShade="FF"/>
        </w:rPr>
        <w:t xml:space="preserve"> for the cut due to </w:t>
      </w:r>
      <w:bookmarkStart w:name="_Int_Kalr2UoL" w:id="1289766419"/>
      <w:r w:rsidRPr="04518087" w:rsidR="00FB7638">
        <w:rPr>
          <w:rFonts w:ascii="Arial" w:hAnsi="Arial" w:eastAsia="Arial" w:cs="Arial"/>
          <w:color w:val="000000" w:themeColor="text1" w:themeTint="FF" w:themeShade="FF"/>
        </w:rPr>
        <w:t>last minute</w:t>
      </w:r>
      <w:bookmarkEnd w:id="1289766419"/>
      <w:r w:rsidRPr="04518087" w:rsidR="00FB7638">
        <w:rPr>
          <w:rFonts w:ascii="Arial" w:hAnsi="Arial" w:eastAsia="Arial" w:cs="Arial"/>
          <w:color w:val="000000" w:themeColor="text1" w:themeTint="FF" w:themeShade="FF"/>
        </w:rPr>
        <w:t xml:space="preserve"> changes or because of incorrect data on the request, a 4-hour minimum "call out" could be </w:t>
      </w:r>
      <w:r w:rsidRPr="04518087" w:rsidR="00FB7638">
        <w:rPr>
          <w:rFonts w:ascii="Arial" w:hAnsi="Arial" w:eastAsia="Arial" w:cs="Arial"/>
          <w:color w:val="000000" w:themeColor="text1" w:themeTint="FF" w:themeShade="FF"/>
        </w:rPr>
        <w:t>required</w:t>
      </w:r>
      <w:r w:rsidRPr="04518087" w:rsidR="00FB7638">
        <w:rPr>
          <w:rFonts w:ascii="Arial" w:hAnsi="Arial" w:eastAsia="Arial" w:cs="Arial"/>
          <w:color w:val="000000" w:themeColor="text1" w:themeTint="FF" w:themeShade="FF"/>
        </w:rPr>
        <w:t>.  </w:t>
      </w:r>
    </w:p>
    <w:p w:rsidR="00FB7638" w:rsidP="77A19BD3" w:rsidRDefault="00FB7638" w14:paraId="313A4CF9" w14:textId="77777777" w14:noSpellErr="1">
      <w:pPr>
        <w:pStyle w:val="Heading4"/>
        <w:spacing w:before="75" w:beforeAutospacing="off" w:after="75" w:afterAutospacing="off"/>
        <w:rPr>
          <w:rFonts w:ascii="Arial" w:hAnsi="Arial" w:eastAsia="Arial" w:cs="Arial"/>
          <w:sz w:val="21"/>
          <w:szCs w:val="21"/>
        </w:rPr>
      </w:pPr>
      <w:r w:rsidRPr="77A19BD3" w:rsidR="00FB7638">
        <w:rPr>
          <w:rFonts w:ascii="Arial" w:hAnsi="Arial" w:eastAsia="Arial" w:cs="Arial"/>
          <w:sz w:val="21"/>
          <w:szCs w:val="21"/>
        </w:rPr>
        <w:t>Rates</w:t>
      </w:r>
    </w:p>
    <w:p w:rsidR="00FB7638" w:rsidP="77A19BD3" w:rsidRDefault="00FB7638" w14:paraId="24A7C912" w14:textId="77777777" w14:noSpellErr="1">
      <w:pPr>
        <w:pStyle w:val="NormalWeb"/>
        <w:spacing w:before="150" w:beforeAutospacing="off" w:after="225" w:afterAutospacing="off"/>
        <w:rPr>
          <w:rFonts w:ascii="Arial" w:hAnsi="Arial" w:eastAsia="Arial" w:cs="Arial"/>
          <w:color w:val="000000"/>
        </w:rPr>
      </w:pPr>
      <w:r w:rsidRPr="77A19BD3" w:rsidR="00FB7638">
        <w:rPr>
          <w:rFonts w:ascii="Arial" w:hAnsi="Arial" w:eastAsia="Arial" w:cs="Arial"/>
          <w:color w:val="000000" w:themeColor="text1" w:themeTint="FF" w:themeShade="FF"/>
        </w:rPr>
        <w:t>Rates and/or applicable discounts for INP cost recovery are available in Exhibit A or the specific rate sheet in your Interconnection Agreement.</w:t>
      </w:r>
    </w:p>
    <w:p w:rsidR="00FB7638" w:rsidP="77A19BD3" w:rsidRDefault="00FB7638" w14:paraId="53D97E7F" w14:textId="77777777" w14:noSpellErr="1">
      <w:pPr>
        <w:pStyle w:val="Heading4"/>
        <w:spacing w:before="75" w:beforeAutospacing="off" w:after="75" w:afterAutospacing="off"/>
        <w:rPr>
          <w:rFonts w:ascii="Arial" w:hAnsi="Arial" w:eastAsia="Arial" w:cs="Arial"/>
          <w:sz w:val="21"/>
          <w:szCs w:val="21"/>
        </w:rPr>
      </w:pPr>
      <w:r w:rsidRPr="77A19BD3" w:rsidR="00FB7638">
        <w:rPr>
          <w:rFonts w:ascii="Arial" w:hAnsi="Arial" w:eastAsia="Arial" w:cs="Arial"/>
          <w:sz w:val="21"/>
          <w:szCs w:val="21"/>
        </w:rPr>
        <w:t>Tariffs, Regulations and Policies</w:t>
      </w:r>
    </w:p>
    <w:p w:rsidR="00FB7638" w:rsidP="77A19BD3" w:rsidRDefault="00FB7638" w14:paraId="59D6A880" w14:textId="77777777" w14:noSpellErr="1">
      <w:pPr>
        <w:pStyle w:val="NormalWeb"/>
        <w:spacing w:before="0" w:beforeAutospacing="off" w:after="0" w:afterAutospacing="off"/>
        <w:rPr>
          <w:rFonts w:ascii="Arial" w:hAnsi="Arial" w:eastAsia="Arial" w:cs="Arial"/>
          <w:color w:val="000000"/>
        </w:rPr>
      </w:pPr>
      <w:r w:rsidRPr="1D829B7F" w:rsidR="00FB7638">
        <w:rPr>
          <w:rFonts w:ascii="Arial" w:hAnsi="Arial" w:eastAsia="Arial" w:cs="Arial"/>
          <w:color w:val="000000" w:themeColor="text1" w:themeTint="FF" w:themeShade="FF"/>
        </w:rPr>
        <w:t>Information is available in the state specific </w:t>
      </w:r>
      <w:hyperlink r:id="Rc692e7e2565940bb">
        <w:r w:rsidRPr="1D829B7F" w:rsidR="00FB7638">
          <w:rPr>
            <w:rStyle w:val="Hyperlink"/>
            <w:rFonts w:ascii="Arial" w:hAnsi="Arial" w:eastAsia="Arial" w:cs="Arial"/>
            <w:color w:val="006BBD"/>
          </w:rPr>
          <w:t>Tariffs/Catalogs/Price Lists</w:t>
        </w:r>
      </w:hyperlink>
      <w:r w:rsidRPr="1D829B7F" w:rsidR="00FB7638">
        <w:rPr>
          <w:rFonts w:ascii="Arial" w:hAnsi="Arial" w:eastAsia="Arial" w:cs="Arial"/>
          <w:color w:val="000000" w:themeColor="text1" w:themeTint="FF" w:themeShade="FF"/>
        </w:rPr>
        <w:t>.</w:t>
      </w:r>
    </w:p>
    <w:p w:rsidR="1D829B7F" w:rsidP="1D829B7F" w:rsidRDefault="1D829B7F" w14:paraId="797F39F0" w14:textId="47811D37">
      <w:pPr>
        <w:pStyle w:val="Heading3"/>
        <w:spacing w:before="75" w:beforeAutospacing="off" w:after="75" w:afterAutospacing="off"/>
        <w:rPr>
          <w:rFonts w:ascii="Arial" w:hAnsi="Arial" w:eastAsia="Arial" w:cs="Arial"/>
          <w:color w:val="000000" w:themeColor="text1" w:themeTint="FF" w:themeShade="FF"/>
          <w:sz w:val="26"/>
          <w:szCs w:val="26"/>
        </w:rPr>
      </w:pPr>
    </w:p>
    <w:p w:rsidR="00FB7638" w:rsidP="77A19BD3" w:rsidRDefault="00FB7638" w14:paraId="1B0B1297" w14:textId="77777777" w14:noSpellErr="1">
      <w:pPr>
        <w:pStyle w:val="Heading3"/>
        <w:spacing w:before="75" w:beforeAutospacing="off" w:after="75" w:afterAutospacing="off"/>
        <w:rPr>
          <w:rFonts w:ascii="Arial" w:hAnsi="Arial" w:eastAsia="Arial" w:cs="Arial"/>
          <w:color w:val="000000"/>
          <w:sz w:val="26"/>
          <w:szCs w:val="26"/>
        </w:rPr>
      </w:pPr>
      <w:bookmarkStart w:name="features" w:id="2"/>
      <w:bookmarkEnd w:id="2"/>
      <w:r w:rsidRPr="77A19BD3" w:rsidR="00FB7638">
        <w:rPr>
          <w:rFonts w:ascii="Arial" w:hAnsi="Arial" w:eastAsia="Arial" w:cs="Arial"/>
          <w:color w:val="000000" w:themeColor="text1" w:themeTint="FF" w:themeShade="FF"/>
          <w:sz w:val="26"/>
          <w:szCs w:val="26"/>
        </w:rPr>
        <w:t>Features/Benefits</w:t>
      </w:r>
    </w:p>
    <w:tbl>
      <w:tblPr>
        <w:tblW w:w="0" w:type="auto"/>
        <w:tblCellSpacing w:w="0" w:type="dxa"/>
        <w:tblBorders>
          <w:top w:val="single" w:color="CCCCCC" w:sz="6" w:space="0"/>
          <w:left w:val="single" w:color="CCCCCC" w:sz="6" w:space="0"/>
        </w:tblBorders>
        <w:tblCellMar>
          <w:left w:w="0" w:type="dxa"/>
          <w:right w:w="0" w:type="dxa"/>
        </w:tblCellMar>
        <w:tblLook w:val="04A0" w:firstRow="1" w:lastRow="0" w:firstColumn="1" w:lastColumn="0" w:noHBand="0" w:noVBand="1"/>
      </w:tblPr>
      <w:tblGrid>
        <w:gridCol w:w="3592"/>
        <w:gridCol w:w="5752"/>
      </w:tblGrid>
      <w:tr w:rsidR="00FB7638" w:rsidTr="77A19BD3" w14:paraId="70CEEB61"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00FB7638" w:rsidP="77A19BD3" w:rsidRDefault="00FB7638" w14:paraId="12D4E767" w14:textId="77777777" w14:noSpellErr="1">
            <w:pPr>
              <w:rPr>
                <w:rFonts w:ascii="Arial" w:hAnsi="Arial" w:eastAsia="Arial" w:cs="Arial"/>
                <w:b w:val="1"/>
                <w:bCs w:val="1"/>
                <w:sz w:val="24"/>
                <w:szCs w:val="24"/>
              </w:rPr>
            </w:pPr>
            <w:r w:rsidRPr="77A19BD3" w:rsidR="00FB7638">
              <w:rPr>
                <w:rStyle w:val="Strong"/>
                <w:rFonts w:ascii="Arial" w:hAnsi="Arial" w:eastAsia="Arial" w:cs="Arial"/>
              </w:rPr>
              <w:t>Features</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00FB7638" w:rsidP="77A19BD3" w:rsidRDefault="00FB7638" w14:paraId="0CBE04E8" w14:textId="77777777" w14:noSpellErr="1">
            <w:pPr>
              <w:rPr>
                <w:rFonts w:ascii="Arial" w:hAnsi="Arial" w:eastAsia="Arial" w:cs="Arial"/>
                <w:b w:val="1"/>
                <w:bCs w:val="1"/>
              </w:rPr>
            </w:pPr>
            <w:r w:rsidRPr="77A19BD3" w:rsidR="00FB7638">
              <w:rPr>
                <w:rStyle w:val="Strong"/>
                <w:rFonts w:ascii="Arial" w:hAnsi="Arial" w:eastAsia="Arial" w:cs="Arial"/>
              </w:rPr>
              <w:t>Benefits</w:t>
            </w:r>
          </w:p>
        </w:tc>
      </w:tr>
      <w:tr w:rsidR="00FB7638" w:rsidTr="77A19BD3" w14:paraId="0AD2B540" w14:textId="77777777">
        <w:trPr>
          <w:tblCellSpacing w:w="0" w:type="dxa"/>
        </w:trPr>
        <w:tc>
          <w:tcPr>
            <w:tcW w:w="0" w:type="auto"/>
            <w:tcBorders>
              <w:bottom w:val="single" w:color="CCCCCC" w:sz="6" w:space="0"/>
              <w:right w:val="single" w:color="CCCCCC" w:sz="6" w:space="0"/>
            </w:tcBorders>
            <w:tcMar>
              <w:top w:w="45" w:type="dxa"/>
              <w:left w:w="45" w:type="dxa"/>
              <w:bottom w:w="45" w:type="dxa"/>
              <w:right w:w="45" w:type="dxa"/>
            </w:tcMar>
            <w:hideMark/>
          </w:tcPr>
          <w:p w:rsidR="00FB7638" w:rsidP="77A19BD3" w:rsidRDefault="00FB7638" w14:paraId="4D28E3CB" w14:textId="77777777" w14:noSpellErr="1">
            <w:pPr>
              <w:rPr>
                <w:rFonts w:ascii="Arial" w:hAnsi="Arial" w:eastAsia="Arial" w:cs="Arial"/>
              </w:rPr>
            </w:pPr>
            <w:r w:rsidRPr="77A19BD3" w:rsidR="00FB7638">
              <w:rPr>
                <w:rFonts w:ascii="Arial" w:hAnsi="Arial" w:eastAsia="Arial" w:cs="Arial"/>
              </w:rPr>
              <w:t xml:space="preserve">End-users can </w:t>
            </w:r>
            <w:r w:rsidRPr="77A19BD3" w:rsidR="00FB7638">
              <w:rPr>
                <w:rFonts w:ascii="Arial" w:hAnsi="Arial" w:eastAsia="Arial" w:cs="Arial"/>
              </w:rPr>
              <w:t>retain</w:t>
            </w:r>
            <w:r w:rsidRPr="77A19BD3" w:rsidR="00FB7638">
              <w:rPr>
                <w:rFonts w:ascii="Arial" w:hAnsi="Arial" w:eastAsia="Arial" w:cs="Arial"/>
              </w:rPr>
              <w:t xml:space="preserve"> their present telephone number</w:t>
            </w:r>
          </w:p>
        </w:tc>
        <w:tc>
          <w:tcPr>
            <w:tcW w:w="0" w:type="auto"/>
            <w:tcBorders>
              <w:bottom w:val="single" w:color="CCCCCC" w:sz="6" w:space="0"/>
              <w:right w:val="single" w:color="CCCCCC" w:sz="6" w:space="0"/>
            </w:tcBorders>
            <w:tcMar>
              <w:top w:w="45" w:type="dxa"/>
              <w:left w:w="45" w:type="dxa"/>
              <w:bottom w:w="45" w:type="dxa"/>
              <w:right w:w="45" w:type="dxa"/>
            </w:tcMar>
            <w:hideMark/>
          </w:tcPr>
          <w:p w:rsidR="00FB7638" w:rsidP="77A19BD3" w:rsidRDefault="00FB7638" w14:paraId="34B7D0D1" w14:textId="77777777" w14:noSpellErr="1">
            <w:pPr>
              <w:rPr>
                <w:rFonts w:ascii="Arial" w:hAnsi="Arial" w:eastAsia="Arial" w:cs="Arial"/>
              </w:rPr>
            </w:pPr>
            <w:r w:rsidRPr="77A19BD3" w:rsidR="00FB7638">
              <w:rPr>
                <w:rFonts w:ascii="Arial" w:hAnsi="Arial" w:eastAsia="Arial" w:cs="Arial"/>
              </w:rPr>
              <w:t>Easier to attract new end-users when they do not have to change their telephone number</w:t>
            </w:r>
          </w:p>
        </w:tc>
      </w:tr>
    </w:tbl>
    <w:p w:rsidR="00FB7638" w:rsidP="77A19BD3" w:rsidRDefault="00FB7638" w14:paraId="50800B20" w14:textId="77777777" w14:noSpellErr="1">
      <w:pPr>
        <w:pStyle w:val="Heading3"/>
        <w:spacing w:before="75" w:beforeAutospacing="off" w:after="75" w:afterAutospacing="off"/>
        <w:rPr>
          <w:rFonts w:ascii="Arial" w:hAnsi="Arial" w:eastAsia="Arial" w:cs="Arial"/>
          <w:color w:val="000000"/>
          <w:sz w:val="26"/>
          <w:szCs w:val="26"/>
        </w:rPr>
      </w:pPr>
      <w:bookmarkStart w:name="app" w:id="3"/>
      <w:bookmarkEnd w:id="3"/>
      <w:r w:rsidRPr="77A19BD3" w:rsidR="00FB7638">
        <w:rPr>
          <w:rFonts w:ascii="Arial" w:hAnsi="Arial" w:eastAsia="Arial" w:cs="Arial"/>
          <w:color w:val="000000" w:themeColor="text1" w:themeTint="FF" w:themeShade="FF"/>
          <w:sz w:val="26"/>
          <w:szCs w:val="26"/>
        </w:rPr>
        <w:t>Applications</w:t>
      </w:r>
    </w:p>
    <w:p w:rsidR="00FB7638" w:rsidP="77A19BD3" w:rsidRDefault="00FB7638" w14:paraId="5B37B147" w14:textId="77777777" w14:noSpellErr="1">
      <w:pPr>
        <w:pStyle w:val="NormalWeb"/>
        <w:spacing w:before="150" w:beforeAutospacing="off" w:after="225" w:afterAutospacing="off"/>
        <w:rPr>
          <w:rFonts w:ascii="Arial" w:hAnsi="Arial" w:eastAsia="Arial" w:cs="Arial"/>
          <w:color w:val="000000"/>
        </w:rPr>
      </w:pPr>
      <w:r w:rsidRPr="77A19BD3" w:rsidR="00FB7638">
        <w:rPr>
          <w:rFonts w:ascii="Arial" w:hAnsi="Arial" w:eastAsia="Arial" w:cs="Arial"/>
          <w:color w:val="000000" w:themeColor="text1" w:themeTint="FF" w:themeShade="FF"/>
        </w:rPr>
        <w:t>Please contact your CenturyLink Sales Executive for information.</w:t>
      </w:r>
    </w:p>
    <w:p w:rsidR="00FB7638" w:rsidP="77A19BD3" w:rsidRDefault="00FB7638" w14:paraId="0298C4CB" w14:textId="77777777" w14:noSpellErr="1">
      <w:pPr>
        <w:pStyle w:val="Heading3"/>
        <w:spacing w:before="75" w:beforeAutospacing="off" w:after="75" w:afterAutospacing="off"/>
        <w:rPr>
          <w:rFonts w:ascii="Arial" w:hAnsi="Arial" w:eastAsia="Arial" w:cs="Arial"/>
          <w:color w:val="000000"/>
          <w:sz w:val="26"/>
          <w:szCs w:val="26"/>
        </w:rPr>
      </w:pPr>
      <w:bookmarkStart w:name="imp" w:id="4"/>
      <w:bookmarkEnd w:id="4"/>
      <w:r w:rsidRPr="77A19BD3" w:rsidR="00FB7638">
        <w:rPr>
          <w:rFonts w:ascii="Arial" w:hAnsi="Arial" w:eastAsia="Arial" w:cs="Arial"/>
          <w:color w:val="000000" w:themeColor="text1" w:themeTint="FF" w:themeShade="FF"/>
          <w:sz w:val="26"/>
          <w:szCs w:val="26"/>
        </w:rPr>
        <w:t>Implementation</w:t>
      </w:r>
    </w:p>
    <w:p w:rsidR="00FB7638" w:rsidP="77A19BD3" w:rsidRDefault="00FB7638" w14:paraId="39C2449D" w14:textId="77777777" w14:noSpellErr="1">
      <w:pPr>
        <w:pStyle w:val="Heading4"/>
        <w:spacing w:before="75" w:beforeAutospacing="off" w:after="75" w:afterAutospacing="off"/>
        <w:rPr>
          <w:rFonts w:ascii="Arial" w:hAnsi="Arial" w:eastAsia="Arial" w:cs="Arial"/>
          <w:sz w:val="21"/>
          <w:szCs w:val="21"/>
        </w:rPr>
      </w:pPr>
      <w:r w:rsidRPr="77A19BD3" w:rsidR="00FB7638">
        <w:rPr>
          <w:rFonts w:ascii="Arial" w:hAnsi="Arial" w:eastAsia="Arial" w:cs="Arial"/>
          <w:sz w:val="21"/>
          <w:szCs w:val="21"/>
        </w:rPr>
        <w:t>Prerequisites</w:t>
      </w:r>
    </w:p>
    <w:p w:rsidR="00FB7638" w:rsidP="77A19BD3" w:rsidRDefault="00FB7638" w14:paraId="6CCEFC99" w14:textId="77777777" w14:noSpellErr="1">
      <w:pPr>
        <w:pStyle w:val="NormalWeb"/>
        <w:spacing w:before="0" w:beforeAutospacing="off" w:after="0" w:afterAutospacing="off"/>
        <w:rPr>
          <w:rFonts w:ascii="Arial" w:hAnsi="Arial" w:eastAsia="Arial" w:cs="Arial"/>
          <w:color w:val="000000"/>
        </w:rPr>
      </w:pPr>
      <w:r w:rsidRPr="77A19BD3" w:rsidR="00FB7638">
        <w:rPr>
          <w:rFonts w:ascii="Arial" w:hAnsi="Arial" w:eastAsia="Arial" w:cs="Arial"/>
          <w:color w:val="000000" w:themeColor="text1" w:themeTint="FF" w:themeShade="FF"/>
        </w:rPr>
        <w:t>If you are a new CLEC and are ready to do business with CenturyLink, view </w:t>
      </w:r>
      <w:hyperlink r:id="R54583a9b6e6a4b6e">
        <w:r w:rsidRPr="77A19BD3" w:rsidR="00FB7638">
          <w:rPr>
            <w:rStyle w:val="Hyperlink"/>
            <w:rFonts w:ascii="Arial" w:hAnsi="Arial" w:eastAsia="Arial" w:cs="Arial"/>
            <w:color w:val="006BBD"/>
          </w:rPr>
          <w:t>Getting Started for Facility-Based CLECs</w:t>
        </w:r>
      </w:hyperlink>
      <w:r w:rsidRPr="77A19BD3" w:rsidR="00FB7638">
        <w:rPr>
          <w:rFonts w:ascii="Arial" w:hAnsi="Arial" w:eastAsia="Arial" w:cs="Arial"/>
          <w:color w:val="000000" w:themeColor="text1" w:themeTint="FF" w:themeShade="FF"/>
        </w:rPr>
        <w:t xml:space="preserve">. If you are an existing CLEC wishing to amend your Interconnection Agreement, you can find </w:t>
      </w:r>
      <w:r w:rsidRPr="77A19BD3" w:rsidR="00FB7638">
        <w:rPr>
          <w:rFonts w:ascii="Arial" w:hAnsi="Arial" w:eastAsia="Arial" w:cs="Arial"/>
          <w:color w:val="000000" w:themeColor="text1" w:themeTint="FF" w:themeShade="FF"/>
        </w:rPr>
        <w:t>additional</w:t>
      </w:r>
      <w:r w:rsidRPr="77A19BD3" w:rsidR="00FB7638">
        <w:rPr>
          <w:rFonts w:ascii="Arial" w:hAnsi="Arial" w:eastAsia="Arial" w:cs="Arial"/>
          <w:color w:val="000000" w:themeColor="text1" w:themeTint="FF" w:themeShade="FF"/>
        </w:rPr>
        <w:t xml:space="preserve"> information in </w:t>
      </w:r>
      <w:hyperlink r:id="Re1b1e36ae56a47ca">
        <w:r w:rsidRPr="77A19BD3" w:rsidR="00FB7638">
          <w:rPr>
            <w:rStyle w:val="Hyperlink"/>
            <w:rFonts w:ascii="Arial" w:hAnsi="Arial" w:eastAsia="Arial" w:cs="Arial"/>
            <w:color w:val="006BBD"/>
          </w:rPr>
          <w:t>Interconnection</w:t>
        </w:r>
        <w:r w:rsidRPr="77A19BD3" w:rsidR="00FB7638">
          <w:rPr>
            <w:rStyle w:val="Hyperlink"/>
            <w:rFonts w:ascii="Arial" w:hAnsi="Arial" w:eastAsia="Arial" w:cs="Arial"/>
            <w:color w:val="006BBD"/>
          </w:rPr>
          <w:t xml:space="preserve"> Agreement</w:t>
        </w:r>
      </w:hyperlink>
      <w:r w:rsidRPr="77A19BD3" w:rsidR="00FB7638">
        <w:rPr>
          <w:rFonts w:ascii="Arial" w:hAnsi="Arial" w:eastAsia="Arial" w:cs="Arial"/>
          <w:color w:val="000000" w:themeColor="text1" w:themeTint="FF" w:themeShade="FF"/>
        </w:rPr>
        <w:t>.</w:t>
      </w:r>
    </w:p>
    <w:p w:rsidR="00FB7638" w:rsidP="77A19BD3" w:rsidRDefault="00FB7638" w14:paraId="5BBD67F3" w14:textId="77777777" w14:noSpellErr="1">
      <w:pPr>
        <w:pStyle w:val="Heading4"/>
        <w:spacing w:before="75" w:beforeAutospacing="off" w:after="75" w:afterAutospacing="off"/>
        <w:rPr>
          <w:rFonts w:ascii="Arial" w:hAnsi="Arial" w:eastAsia="Arial" w:cs="Arial"/>
          <w:sz w:val="21"/>
          <w:szCs w:val="21"/>
        </w:rPr>
      </w:pPr>
      <w:bookmarkStart w:name="preorder" w:id="5"/>
      <w:bookmarkEnd w:id="5"/>
      <w:r w:rsidRPr="77A19BD3" w:rsidR="00FB7638">
        <w:rPr>
          <w:rFonts w:ascii="Arial" w:hAnsi="Arial" w:eastAsia="Arial" w:cs="Arial"/>
          <w:sz w:val="21"/>
          <w:szCs w:val="21"/>
        </w:rPr>
        <w:t>Pre-Ordering</w:t>
      </w:r>
    </w:p>
    <w:p w:rsidR="00FB7638" w:rsidP="77A19BD3" w:rsidRDefault="00FB7638" w14:paraId="0C49C48D" w14:textId="77777777" w14:noSpellErr="1">
      <w:pPr>
        <w:pStyle w:val="NormalWeb"/>
        <w:spacing w:before="0" w:beforeAutospacing="off" w:after="0" w:afterAutospacing="off"/>
        <w:rPr>
          <w:rFonts w:ascii="Arial" w:hAnsi="Arial" w:eastAsia="Arial" w:cs="Arial"/>
          <w:color w:val="000000"/>
        </w:rPr>
      </w:pPr>
      <w:r w:rsidRPr="77A19BD3" w:rsidR="00FB7638">
        <w:rPr>
          <w:rFonts w:ascii="Arial" w:hAnsi="Arial" w:eastAsia="Arial" w:cs="Arial"/>
          <w:color w:val="000000" w:themeColor="text1" w:themeTint="FF" w:themeShade="FF"/>
        </w:rPr>
        <w:t>General pre-ordering information activities are described in the </w:t>
      </w:r>
      <w:hyperlink r:id="Ra89117463b44413b">
        <w:r w:rsidRPr="77A19BD3" w:rsidR="00FB7638">
          <w:rPr>
            <w:rStyle w:val="Hyperlink"/>
            <w:rFonts w:ascii="Arial" w:hAnsi="Arial" w:eastAsia="Arial" w:cs="Arial"/>
            <w:color w:val="006BBD"/>
          </w:rPr>
          <w:t>Pre-Ordering Overview</w:t>
        </w:r>
      </w:hyperlink>
      <w:r w:rsidRPr="77A19BD3" w:rsidR="00FB7638">
        <w:rPr>
          <w:rFonts w:ascii="Arial" w:hAnsi="Arial" w:eastAsia="Arial" w:cs="Arial"/>
          <w:color w:val="000000" w:themeColor="text1" w:themeTint="FF" w:themeShade="FF"/>
        </w:rPr>
        <w:t>.</w:t>
      </w:r>
    </w:p>
    <w:p w:rsidR="00FB7638" w:rsidP="77A19BD3" w:rsidRDefault="00FB7638" w14:paraId="0505FE96" w14:textId="77777777" w14:noSpellErr="1">
      <w:pPr>
        <w:pStyle w:val="NormalWeb"/>
        <w:spacing w:before="150" w:beforeAutospacing="off" w:after="225" w:afterAutospacing="off"/>
        <w:rPr>
          <w:rFonts w:ascii="Arial" w:hAnsi="Arial" w:eastAsia="Arial" w:cs="Arial"/>
          <w:color w:val="000000"/>
        </w:rPr>
      </w:pPr>
      <w:r w:rsidRPr="77A19BD3" w:rsidR="00FB7638">
        <w:rPr>
          <w:rFonts w:ascii="Arial" w:hAnsi="Arial" w:eastAsia="Arial" w:cs="Arial"/>
          <w:color w:val="000000" w:themeColor="text1" w:themeTint="FF" w:themeShade="FF"/>
        </w:rPr>
        <w:t xml:space="preserve">The following actions must be completed prior to </w:t>
      </w:r>
      <w:r w:rsidRPr="77A19BD3" w:rsidR="00FB7638">
        <w:rPr>
          <w:rFonts w:ascii="Arial" w:hAnsi="Arial" w:eastAsia="Arial" w:cs="Arial"/>
          <w:color w:val="000000" w:themeColor="text1" w:themeTint="FF" w:themeShade="FF"/>
        </w:rPr>
        <w:t>submitting</w:t>
      </w:r>
      <w:r w:rsidRPr="77A19BD3" w:rsidR="00FB7638">
        <w:rPr>
          <w:rFonts w:ascii="Arial" w:hAnsi="Arial" w:eastAsia="Arial" w:cs="Arial"/>
          <w:color w:val="000000" w:themeColor="text1" w:themeTint="FF" w:themeShade="FF"/>
        </w:rPr>
        <w:t xml:space="preserve"> a request to port a telephone number:</w:t>
      </w:r>
    </w:p>
    <w:p w:rsidR="00FB7638" w:rsidP="77A19BD3" w:rsidRDefault="00FB7638" w14:paraId="52047E28" w14:textId="77777777" w14:noSpellErr="1">
      <w:pPr>
        <w:numPr>
          <w:ilvl w:val="0"/>
          <w:numId w:val="32"/>
        </w:numPr>
        <w:spacing w:before="75" w:after="75" w:line="240" w:lineRule="auto"/>
        <w:ind w:left="1170"/>
        <w:rPr>
          <w:rFonts w:ascii="Arial" w:hAnsi="Arial" w:eastAsia="Arial" w:cs="Arial"/>
        </w:rPr>
      </w:pPr>
      <w:r w:rsidRPr="77A19BD3" w:rsidR="00FB7638">
        <w:rPr>
          <w:rFonts w:ascii="Arial" w:hAnsi="Arial" w:eastAsia="Arial" w:cs="Arial"/>
        </w:rPr>
        <w:t xml:space="preserve">Obtain a Letter of Authorization (LOA) from the end-user to act as their agent to transition and provide ported telephone number </w:t>
      </w:r>
      <w:r w:rsidRPr="77A19BD3" w:rsidR="00FB7638">
        <w:rPr>
          <w:rFonts w:ascii="Arial" w:hAnsi="Arial" w:eastAsia="Arial" w:cs="Arial"/>
        </w:rPr>
        <w:t>service</w:t>
      </w:r>
    </w:p>
    <w:p w:rsidR="00FB7638" w:rsidP="77A19BD3" w:rsidRDefault="00FB7638" w14:paraId="1168B12E" w14:textId="77777777" w14:noSpellErr="1">
      <w:pPr>
        <w:numPr>
          <w:ilvl w:val="0"/>
          <w:numId w:val="32"/>
        </w:numPr>
        <w:spacing w:before="75" w:after="75" w:line="240" w:lineRule="auto"/>
        <w:ind w:left="1170"/>
        <w:rPr>
          <w:rFonts w:ascii="Arial" w:hAnsi="Arial" w:eastAsia="Arial" w:cs="Arial"/>
        </w:rPr>
      </w:pPr>
      <w:r w:rsidRPr="1D829B7F" w:rsidR="00FB7638">
        <w:rPr>
          <w:rFonts w:ascii="Arial" w:hAnsi="Arial" w:eastAsia="Arial" w:cs="Arial"/>
        </w:rPr>
        <w:t>Review the end-user's CSR to verify all the telephone numbers to be ported, including any telephone numbers for alarm services, custom ring numbers, or off premise extensions.  Your request for port activity only addresses porting of telephone numbers.</w:t>
      </w:r>
    </w:p>
    <w:p w:rsidR="1D829B7F" w:rsidP="1D829B7F" w:rsidRDefault="1D829B7F" w14:paraId="7AB6394B" w14:textId="3DE7E0E1">
      <w:pPr>
        <w:pStyle w:val="Normal"/>
        <w:spacing w:before="75" w:after="75" w:line="240" w:lineRule="auto"/>
        <w:ind w:left="0"/>
        <w:rPr>
          <w:rFonts w:ascii="Arial" w:hAnsi="Arial" w:eastAsia="Arial" w:cs="Arial"/>
        </w:rPr>
      </w:pPr>
    </w:p>
    <w:p w:rsidR="00FB7638" w:rsidP="77A19BD3" w:rsidRDefault="00FB7638" w14:paraId="7861F3B8" w14:textId="77777777" w14:noSpellErr="1">
      <w:pPr>
        <w:pStyle w:val="NormalWeb"/>
        <w:spacing w:before="0" w:beforeAutospacing="off" w:after="0" w:afterAutospacing="off"/>
        <w:rPr>
          <w:rFonts w:ascii="Arial" w:hAnsi="Arial" w:eastAsia="Arial" w:cs="Arial"/>
          <w:color w:val="000000"/>
        </w:rPr>
      </w:pPr>
      <w:r w:rsidRPr="77A19BD3" w:rsidR="00FB7638">
        <w:rPr>
          <w:rStyle w:val="Strong"/>
          <w:rFonts w:ascii="Arial" w:hAnsi="Arial" w:eastAsia="Arial" w:cs="Arial"/>
          <w:color w:val="000000" w:themeColor="text1" w:themeTint="FF" w:themeShade="FF"/>
        </w:rPr>
        <w:t>Interim Number Portability Network Sizing Policy</w:t>
      </w:r>
    </w:p>
    <w:p w:rsidR="00FB7638" w:rsidP="77A19BD3" w:rsidRDefault="00FB7638" w14:paraId="60CFDB05" w14:textId="77777777" w14:noSpellErr="1">
      <w:pPr>
        <w:pStyle w:val="NormalWeb"/>
        <w:spacing w:before="150" w:beforeAutospacing="off" w:after="225" w:afterAutospacing="off"/>
        <w:rPr>
          <w:rFonts w:ascii="Arial" w:hAnsi="Arial" w:eastAsia="Arial" w:cs="Arial"/>
          <w:color w:val="000000"/>
        </w:rPr>
      </w:pPr>
      <w:r w:rsidRPr="04518087" w:rsidR="00FB7638">
        <w:rPr>
          <w:rFonts w:ascii="Arial" w:hAnsi="Arial" w:eastAsia="Arial" w:cs="Arial"/>
          <w:color w:val="000000" w:themeColor="text1" w:themeTint="FF" w:themeShade="FF"/>
        </w:rPr>
        <w:t xml:space="preserve">CenturyLink will use 512 Busy Hour Centum Call Seconds (512CCS) to any single end office as the measurement (CCS exceeds 512CCS) to </w:t>
      </w:r>
      <w:r w:rsidRPr="04518087" w:rsidR="00FB7638">
        <w:rPr>
          <w:rFonts w:ascii="Arial" w:hAnsi="Arial" w:eastAsia="Arial" w:cs="Arial"/>
          <w:color w:val="000000" w:themeColor="text1" w:themeTint="FF" w:themeShade="FF"/>
        </w:rPr>
        <w:t>determine</w:t>
      </w:r>
      <w:r w:rsidRPr="04518087" w:rsidR="00FB7638">
        <w:rPr>
          <w:rFonts w:ascii="Arial" w:hAnsi="Arial" w:eastAsia="Arial" w:cs="Arial"/>
          <w:color w:val="000000" w:themeColor="text1" w:themeTint="FF" w:themeShade="FF"/>
        </w:rPr>
        <w:t xml:space="preserve"> when you will </w:t>
      </w:r>
      <w:r w:rsidRPr="04518087" w:rsidR="00FB7638">
        <w:rPr>
          <w:rFonts w:ascii="Arial" w:hAnsi="Arial" w:eastAsia="Arial" w:cs="Arial"/>
          <w:color w:val="000000" w:themeColor="text1" w:themeTint="FF" w:themeShade="FF"/>
        </w:rPr>
        <w:t>be required</w:t>
      </w:r>
      <w:r w:rsidRPr="04518087" w:rsidR="00FB7638">
        <w:rPr>
          <w:rFonts w:ascii="Arial" w:hAnsi="Arial" w:eastAsia="Arial" w:cs="Arial"/>
          <w:color w:val="000000" w:themeColor="text1" w:themeTint="FF" w:themeShade="FF"/>
        </w:rPr>
        <w:t xml:space="preserve"> to move traffic </w:t>
      </w:r>
      <w:bookmarkStart w:name="_Int_DU14JiFB" w:id="1783647684"/>
      <w:r w:rsidRPr="04518087" w:rsidR="00FB7638">
        <w:rPr>
          <w:rFonts w:ascii="Arial" w:hAnsi="Arial" w:eastAsia="Arial" w:cs="Arial"/>
          <w:color w:val="000000" w:themeColor="text1" w:themeTint="FF" w:themeShade="FF"/>
        </w:rPr>
        <w:t>off of</w:t>
      </w:r>
      <w:bookmarkEnd w:id="1783647684"/>
      <w:r w:rsidRPr="04518087" w:rsidR="00FB7638">
        <w:rPr>
          <w:rFonts w:ascii="Arial" w:hAnsi="Arial" w:eastAsia="Arial" w:cs="Arial"/>
          <w:color w:val="000000" w:themeColor="text1" w:themeTint="FF" w:themeShade="FF"/>
        </w:rPr>
        <w:t xml:space="preserve"> tandem trunks and </w:t>
      </w:r>
      <w:r w:rsidRPr="04518087" w:rsidR="00FB7638">
        <w:rPr>
          <w:rFonts w:ascii="Arial" w:hAnsi="Arial" w:eastAsia="Arial" w:cs="Arial"/>
          <w:color w:val="000000" w:themeColor="text1" w:themeTint="FF" w:themeShade="FF"/>
        </w:rPr>
        <w:t>establish</w:t>
      </w:r>
      <w:r w:rsidRPr="04518087" w:rsidR="00FB7638">
        <w:rPr>
          <w:rFonts w:ascii="Arial" w:hAnsi="Arial" w:eastAsia="Arial" w:cs="Arial"/>
          <w:color w:val="000000" w:themeColor="text1" w:themeTint="FF" w:themeShade="FF"/>
        </w:rPr>
        <w:t xml:space="preserve"> separate trunk groups directly from your Point of Interconnection (POI) to end offices.</w:t>
      </w:r>
    </w:p>
    <w:p w:rsidR="00FB7638" w:rsidP="77A19BD3" w:rsidRDefault="00FB7638" w14:paraId="21122E5A" w14:textId="77777777">
      <w:pPr>
        <w:pStyle w:val="NormalWeb"/>
        <w:spacing w:before="150" w:beforeAutospacing="off" w:after="225" w:afterAutospacing="off"/>
        <w:rPr>
          <w:rFonts w:ascii="Arial" w:hAnsi="Arial" w:eastAsia="Arial" w:cs="Arial"/>
          <w:color w:val="000000"/>
        </w:rPr>
      </w:pPr>
      <w:r w:rsidRPr="77A19BD3" w:rsidR="00FB7638">
        <w:rPr>
          <w:rFonts w:ascii="Arial" w:hAnsi="Arial" w:eastAsia="Arial" w:cs="Arial"/>
          <w:color w:val="000000" w:themeColor="text1" w:themeTint="FF" w:themeShade="FF"/>
        </w:rPr>
        <w:t xml:space="preserve">If you plan to order INP in a non-capable LNP office, CenturyLink will review your LIS </w:t>
      </w:r>
      <w:r w:rsidRPr="77A19BD3" w:rsidR="00FB7638">
        <w:rPr>
          <w:rFonts w:ascii="Arial" w:hAnsi="Arial" w:eastAsia="Arial" w:cs="Arial"/>
          <w:color w:val="000000" w:themeColor="text1" w:themeTint="FF" w:themeShade="FF"/>
        </w:rPr>
        <w:t>trunking</w:t>
      </w:r>
      <w:r w:rsidRPr="77A19BD3" w:rsidR="00FB7638">
        <w:rPr>
          <w:rFonts w:ascii="Arial" w:hAnsi="Arial" w:eastAsia="Arial" w:cs="Arial"/>
          <w:color w:val="000000" w:themeColor="text1" w:themeTint="FF" w:themeShade="FF"/>
        </w:rPr>
        <w:t xml:space="preserve"> network.  This review will </w:t>
      </w:r>
      <w:r w:rsidRPr="77A19BD3" w:rsidR="00FB7638">
        <w:rPr>
          <w:rFonts w:ascii="Arial" w:hAnsi="Arial" w:eastAsia="Arial" w:cs="Arial"/>
          <w:color w:val="000000" w:themeColor="text1" w:themeTint="FF" w:themeShade="FF"/>
        </w:rPr>
        <w:t>determine</w:t>
      </w:r>
      <w:r w:rsidRPr="77A19BD3" w:rsidR="00FB7638">
        <w:rPr>
          <w:rFonts w:ascii="Arial" w:hAnsi="Arial" w:eastAsia="Arial" w:cs="Arial"/>
          <w:color w:val="000000" w:themeColor="text1" w:themeTint="FF" w:themeShade="FF"/>
        </w:rPr>
        <w:t xml:space="preserve"> if direct CenturyLink </w:t>
      </w:r>
      <w:r w:rsidRPr="77A19BD3" w:rsidR="00FB7638">
        <w:rPr>
          <w:rFonts w:ascii="Arial" w:hAnsi="Arial" w:eastAsia="Arial" w:cs="Arial"/>
          <w:color w:val="000000" w:themeColor="text1" w:themeTint="FF" w:themeShade="FF"/>
        </w:rPr>
        <w:t>trunking</w:t>
      </w:r>
      <w:r w:rsidRPr="77A19BD3" w:rsidR="00FB7638">
        <w:rPr>
          <w:rFonts w:ascii="Arial" w:hAnsi="Arial" w:eastAsia="Arial" w:cs="Arial"/>
          <w:color w:val="000000" w:themeColor="text1" w:themeTint="FF" w:themeShade="FF"/>
        </w:rPr>
        <w:t xml:space="preserve"> to your end office exists or is </w:t>
      </w:r>
      <w:r w:rsidRPr="77A19BD3" w:rsidR="00FB7638">
        <w:rPr>
          <w:rFonts w:ascii="Arial" w:hAnsi="Arial" w:eastAsia="Arial" w:cs="Arial"/>
          <w:color w:val="000000" w:themeColor="text1" w:themeTint="FF" w:themeShade="FF"/>
        </w:rPr>
        <w:t>required</w:t>
      </w:r>
      <w:r w:rsidRPr="77A19BD3" w:rsidR="00FB7638">
        <w:rPr>
          <w:rFonts w:ascii="Arial" w:hAnsi="Arial" w:eastAsia="Arial" w:cs="Arial"/>
          <w:color w:val="000000" w:themeColor="text1" w:themeTint="FF" w:themeShade="FF"/>
        </w:rPr>
        <w:t xml:space="preserve"> based upon the total INP paths you intend to port from a specific CenturyLink end office.  If the review </w:t>
      </w:r>
      <w:r w:rsidRPr="77A19BD3" w:rsidR="00FB7638">
        <w:rPr>
          <w:rFonts w:ascii="Arial" w:hAnsi="Arial" w:eastAsia="Arial" w:cs="Arial"/>
          <w:color w:val="000000" w:themeColor="text1" w:themeTint="FF" w:themeShade="FF"/>
        </w:rPr>
        <w:t>indicates</w:t>
      </w:r>
      <w:r w:rsidRPr="77A19BD3" w:rsidR="00FB7638">
        <w:rPr>
          <w:rFonts w:ascii="Arial" w:hAnsi="Arial" w:eastAsia="Arial" w:cs="Arial"/>
          <w:color w:val="000000" w:themeColor="text1" w:themeTint="FF" w:themeShade="FF"/>
        </w:rPr>
        <w:t xml:space="preserve"> that the existing </w:t>
      </w:r>
      <w:r w:rsidRPr="77A19BD3" w:rsidR="00FB7638">
        <w:rPr>
          <w:rFonts w:ascii="Arial" w:hAnsi="Arial" w:eastAsia="Arial" w:cs="Arial"/>
          <w:color w:val="000000" w:themeColor="text1" w:themeTint="FF" w:themeShade="FF"/>
        </w:rPr>
        <w:t>trunking</w:t>
      </w:r>
      <w:r w:rsidRPr="77A19BD3" w:rsidR="00FB7638">
        <w:rPr>
          <w:rFonts w:ascii="Arial" w:hAnsi="Arial" w:eastAsia="Arial" w:cs="Arial"/>
          <w:color w:val="000000" w:themeColor="text1" w:themeTint="FF" w:themeShade="FF"/>
        </w:rPr>
        <w:t xml:space="preserve"> for the paths requested is greater than 512CCS, per CenturyLink end office, this will trigger the requirement for direct CenturyLink end office-to-CLEC LIS </w:t>
      </w:r>
      <w:r w:rsidRPr="77A19BD3" w:rsidR="00FB7638">
        <w:rPr>
          <w:rFonts w:ascii="Arial" w:hAnsi="Arial" w:eastAsia="Arial" w:cs="Arial"/>
          <w:color w:val="000000" w:themeColor="text1" w:themeTint="FF" w:themeShade="FF"/>
        </w:rPr>
        <w:t>trunking</w:t>
      </w:r>
      <w:r w:rsidRPr="77A19BD3" w:rsidR="00FB7638">
        <w:rPr>
          <w:rFonts w:ascii="Arial" w:hAnsi="Arial" w:eastAsia="Arial" w:cs="Arial"/>
          <w:color w:val="000000" w:themeColor="text1" w:themeTint="FF" w:themeShade="FF"/>
        </w:rPr>
        <w:t>.</w:t>
      </w:r>
    </w:p>
    <w:p w:rsidR="00FB7638" w:rsidP="77A19BD3" w:rsidRDefault="00FB7638" w14:paraId="5188FCE0" w14:textId="77777777">
      <w:pPr>
        <w:pStyle w:val="NormalWeb"/>
        <w:spacing w:before="150" w:beforeAutospacing="off" w:after="225" w:afterAutospacing="off"/>
        <w:rPr>
          <w:rFonts w:ascii="Arial" w:hAnsi="Arial" w:eastAsia="Arial" w:cs="Arial"/>
          <w:color w:val="000000"/>
        </w:rPr>
      </w:pPr>
      <w:r w:rsidRPr="77A19BD3" w:rsidR="00FB7638">
        <w:rPr>
          <w:rFonts w:ascii="Arial" w:hAnsi="Arial" w:eastAsia="Arial" w:cs="Arial"/>
          <w:color w:val="000000" w:themeColor="text1" w:themeTint="FF" w:themeShade="FF"/>
        </w:rPr>
        <w:t xml:space="preserve">LIS trunk group augment quantities are </w:t>
      </w:r>
      <w:r w:rsidRPr="77A19BD3" w:rsidR="00FB7638">
        <w:rPr>
          <w:rFonts w:ascii="Arial" w:hAnsi="Arial" w:eastAsia="Arial" w:cs="Arial"/>
          <w:color w:val="000000" w:themeColor="text1" w:themeTint="FF" w:themeShade="FF"/>
        </w:rPr>
        <w:t>determined</w:t>
      </w:r>
      <w:r w:rsidRPr="77A19BD3" w:rsidR="00FB7638">
        <w:rPr>
          <w:rFonts w:ascii="Arial" w:hAnsi="Arial" w:eastAsia="Arial" w:cs="Arial"/>
          <w:color w:val="000000" w:themeColor="text1" w:themeTint="FF" w:themeShade="FF"/>
        </w:rPr>
        <w:t xml:space="preserve"> by reading total end office offered CCS load into Industry Standard </w:t>
      </w:r>
      <w:r w:rsidRPr="77A19BD3" w:rsidR="00FB7638">
        <w:rPr>
          <w:rFonts w:ascii="Arial" w:hAnsi="Arial" w:eastAsia="Arial" w:cs="Arial"/>
          <w:color w:val="000000" w:themeColor="text1" w:themeTint="FF" w:themeShade="FF"/>
        </w:rPr>
        <w:t>Trunking</w:t>
      </w:r>
      <w:r w:rsidRPr="77A19BD3" w:rsidR="00FB7638">
        <w:rPr>
          <w:rFonts w:ascii="Arial" w:hAnsi="Arial" w:eastAsia="Arial" w:cs="Arial"/>
          <w:color w:val="000000" w:themeColor="text1" w:themeTint="FF" w:themeShade="FF"/>
        </w:rPr>
        <w:t xml:space="preserve"> Tables.</w:t>
      </w:r>
    </w:p>
    <w:p w:rsidR="00FB7638" w:rsidP="77A19BD3" w:rsidRDefault="00FB7638" w14:paraId="0F59F079" w14:textId="1160D61B">
      <w:pPr>
        <w:pStyle w:val="NormalWeb"/>
        <w:spacing w:before="150" w:beforeAutospacing="off" w:after="225" w:afterAutospacing="off"/>
        <w:rPr>
          <w:rFonts w:ascii="Arial" w:hAnsi="Arial" w:eastAsia="Arial" w:cs="Arial"/>
          <w:color w:val="000000"/>
        </w:rPr>
      </w:pPr>
      <w:r w:rsidRPr="04518087" w:rsidR="00FB7638">
        <w:rPr>
          <w:rFonts w:ascii="Arial" w:hAnsi="Arial" w:eastAsia="Arial" w:cs="Arial"/>
          <w:color w:val="000000" w:themeColor="text1" w:themeTint="FF" w:themeShade="FF"/>
        </w:rPr>
        <w:t>NOTE</w:t>
      </w:r>
      <w:r w:rsidRPr="04518087" w:rsidR="3EAB22A7">
        <w:rPr>
          <w:rFonts w:ascii="Arial" w:hAnsi="Arial" w:eastAsia="Arial" w:cs="Arial"/>
          <w:color w:val="000000" w:themeColor="text1" w:themeTint="FF" w:themeShade="FF"/>
        </w:rPr>
        <w:t>: CenturyLink</w:t>
      </w:r>
      <w:r w:rsidRPr="04518087" w:rsidR="00FB7638">
        <w:rPr>
          <w:rFonts w:ascii="Arial" w:hAnsi="Arial" w:eastAsia="Arial" w:cs="Arial"/>
          <w:color w:val="000000" w:themeColor="text1" w:themeTint="FF" w:themeShade="FF"/>
        </w:rPr>
        <w:t xml:space="preserve"> strongly recommends that you </w:t>
      </w:r>
      <w:bookmarkStart w:name="_Int_deThRU6N" w:id="1968936255"/>
      <w:r w:rsidRPr="04518087" w:rsidR="00FB7638">
        <w:rPr>
          <w:rFonts w:ascii="Arial" w:hAnsi="Arial" w:eastAsia="Arial" w:cs="Arial"/>
          <w:color w:val="000000" w:themeColor="text1" w:themeTint="FF" w:themeShade="FF"/>
        </w:rPr>
        <w:t>pre plan</w:t>
      </w:r>
      <w:bookmarkEnd w:id="1968936255"/>
      <w:r w:rsidRPr="04518087" w:rsidR="00FB7638">
        <w:rPr>
          <w:rFonts w:ascii="Arial" w:hAnsi="Arial" w:eastAsia="Arial" w:cs="Arial"/>
          <w:color w:val="000000" w:themeColor="text1" w:themeTint="FF" w:themeShade="FF"/>
        </w:rPr>
        <w:t xml:space="preserve"> requests greater than 400 telephone numbers and/or 1000 paths by contacting your CenturyLink Service Manager prior to Local Service Request (LSR) issuance.</w:t>
      </w:r>
    </w:p>
    <w:p w:rsidR="00FB7638" w:rsidP="77A19BD3" w:rsidRDefault="00FB7638" w14:paraId="086B164C" w14:textId="77777777" w14:noSpellErr="1">
      <w:pPr>
        <w:pStyle w:val="NormalWeb"/>
        <w:spacing w:before="0" w:beforeAutospacing="off" w:after="0" w:afterAutospacing="off"/>
        <w:rPr>
          <w:rFonts w:ascii="Arial" w:hAnsi="Arial" w:eastAsia="Arial" w:cs="Arial"/>
          <w:color w:val="000000"/>
        </w:rPr>
      </w:pPr>
      <w:r w:rsidRPr="77A19BD3" w:rsidR="00FB7638">
        <w:rPr>
          <w:rStyle w:val="Strong"/>
          <w:rFonts w:ascii="Arial" w:hAnsi="Arial" w:eastAsia="Arial" w:cs="Arial"/>
          <w:color w:val="000000" w:themeColor="text1" w:themeTint="FF" w:themeShade="FF"/>
        </w:rPr>
        <w:t>Interim Number Portability Sizing Options</w:t>
      </w:r>
    </w:p>
    <w:p w:rsidR="00FB7638" w:rsidP="77A19BD3" w:rsidRDefault="00FB7638" w14:paraId="0F4307E7" w14:textId="77777777" w14:noSpellErr="1">
      <w:pPr>
        <w:pStyle w:val="NormalWeb"/>
        <w:spacing w:before="150" w:beforeAutospacing="off" w:after="225" w:afterAutospacing="off"/>
        <w:rPr>
          <w:rFonts w:ascii="Arial" w:hAnsi="Arial" w:eastAsia="Arial" w:cs="Arial"/>
          <w:color w:val="000000"/>
        </w:rPr>
      </w:pPr>
      <w:r w:rsidRPr="04518087" w:rsidR="00FB7638">
        <w:rPr>
          <w:rFonts w:ascii="Arial" w:hAnsi="Arial" w:eastAsia="Arial" w:cs="Arial"/>
          <w:color w:val="000000" w:themeColor="text1" w:themeTint="FF" w:themeShade="FF"/>
        </w:rPr>
        <w:t xml:space="preserve">INP DID trunk group traffic does not overflow to the shared network potentially causing a blocking </w:t>
      </w:r>
      <w:bookmarkStart w:name="_Int_Dcja5goG" w:id="711725285"/>
      <w:r w:rsidRPr="04518087" w:rsidR="00FB7638">
        <w:rPr>
          <w:rFonts w:ascii="Arial" w:hAnsi="Arial" w:eastAsia="Arial" w:cs="Arial"/>
          <w:color w:val="000000" w:themeColor="text1" w:themeTint="FF" w:themeShade="FF"/>
        </w:rPr>
        <w:t>condition,</w:t>
      </w:r>
      <w:bookmarkEnd w:id="711725285"/>
      <w:r w:rsidRPr="04518087" w:rsidR="00FB7638">
        <w:rPr>
          <w:rFonts w:ascii="Arial" w:hAnsi="Arial" w:eastAsia="Arial" w:cs="Arial"/>
          <w:color w:val="000000" w:themeColor="text1" w:themeTint="FF" w:themeShade="FF"/>
        </w:rPr>
        <w:t xml:space="preserve"> therefore, sizing is at the discretion of you and your end-user.</w:t>
      </w:r>
    </w:p>
    <w:p w:rsidR="00FB7638" w:rsidP="77A19BD3" w:rsidRDefault="00FB7638" w14:paraId="1992D56E" w14:textId="77777777" w14:noSpellErr="1">
      <w:pPr>
        <w:pStyle w:val="NormalWeb"/>
        <w:spacing w:before="150" w:beforeAutospacing="off" w:after="225" w:afterAutospacing="off"/>
        <w:rPr>
          <w:rFonts w:ascii="Arial" w:hAnsi="Arial" w:eastAsia="Arial" w:cs="Arial"/>
          <w:color w:val="000000"/>
        </w:rPr>
      </w:pPr>
      <w:r w:rsidRPr="77A19BD3" w:rsidR="00FB7638">
        <w:rPr>
          <w:rFonts w:ascii="Arial" w:hAnsi="Arial" w:eastAsia="Arial" w:cs="Arial"/>
          <w:color w:val="000000" w:themeColor="text1" w:themeTint="FF" w:themeShade="FF"/>
        </w:rPr>
        <w:t xml:space="preserve">If you have valid end-user data to </w:t>
      </w:r>
      <w:r w:rsidRPr="77A19BD3" w:rsidR="00FB7638">
        <w:rPr>
          <w:rFonts w:ascii="Arial" w:hAnsi="Arial" w:eastAsia="Arial" w:cs="Arial"/>
          <w:color w:val="000000" w:themeColor="text1" w:themeTint="FF" w:themeShade="FF"/>
        </w:rPr>
        <w:t>determine</w:t>
      </w:r>
      <w:r w:rsidRPr="77A19BD3" w:rsidR="00FB7638">
        <w:rPr>
          <w:rFonts w:ascii="Arial" w:hAnsi="Arial" w:eastAsia="Arial" w:cs="Arial"/>
          <w:color w:val="000000" w:themeColor="text1" w:themeTint="FF" w:themeShade="FF"/>
        </w:rPr>
        <w:t xml:space="preserve"> traffic volumes on the ported lines, CenturyLink will use the data.  This data will be communicated to CenturyLink in the Remarks section of your request.  Valid data is defined as an end-user traffic study which documents Offered CCS, PC, Overflow during the Busy Season, and Busy Hour.  Requests will be processed if existing and new traffic is less than 512CCS.</w:t>
      </w:r>
    </w:p>
    <w:p w:rsidR="00FB7638" w:rsidP="77A19BD3" w:rsidRDefault="00FB7638" w14:paraId="31128C64" w14:textId="77777777" w14:noSpellErr="1">
      <w:pPr>
        <w:pStyle w:val="NormalWeb"/>
        <w:spacing w:before="150" w:beforeAutospacing="off" w:after="225" w:afterAutospacing="off"/>
        <w:rPr>
          <w:rFonts w:ascii="Arial" w:hAnsi="Arial" w:eastAsia="Arial" w:cs="Arial"/>
          <w:color w:val="000000"/>
        </w:rPr>
      </w:pPr>
      <w:r w:rsidRPr="77A19BD3" w:rsidR="00FB7638">
        <w:rPr>
          <w:rFonts w:ascii="Arial" w:hAnsi="Arial" w:eastAsia="Arial" w:cs="Arial"/>
          <w:color w:val="000000" w:themeColor="text1" w:themeTint="FF" w:themeShade="FF"/>
        </w:rPr>
        <w:t xml:space="preserve">If traffic for a request or a group of requests exceeds 512CCS CenturyLink and you will jointly review network </w:t>
      </w:r>
      <w:r w:rsidRPr="77A19BD3" w:rsidR="00FB7638">
        <w:rPr>
          <w:rFonts w:ascii="Arial" w:hAnsi="Arial" w:eastAsia="Arial" w:cs="Arial"/>
          <w:color w:val="000000" w:themeColor="text1" w:themeTint="FF" w:themeShade="FF"/>
        </w:rPr>
        <w:t>capacity</w:t>
      </w:r>
      <w:r w:rsidRPr="77A19BD3" w:rsidR="00FB7638">
        <w:rPr>
          <w:rFonts w:ascii="Arial" w:hAnsi="Arial" w:eastAsia="Arial" w:cs="Arial"/>
          <w:color w:val="000000" w:themeColor="text1" w:themeTint="FF" w:themeShade="FF"/>
        </w:rPr>
        <w:t xml:space="preserve"> limitations, </w:t>
      </w:r>
      <w:r w:rsidRPr="77A19BD3" w:rsidR="00FB7638">
        <w:rPr>
          <w:rFonts w:ascii="Arial" w:hAnsi="Arial" w:eastAsia="Arial" w:cs="Arial"/>
          <w:color w:val="000000" w:themeColor="text1" w:themeTint="FF" w:themeShade="FF"/>
        </w:rPr>
        <w:t>options</w:t>
      </w:r>
      <w:r w:rsidRPr="77A19BD3" w:rsidR="00FB7638">
        <w:rPr>
          <w:rFonts w:ascii="Arial" w:hAnsi="Arial" w:eastAsia="Arial" w:cs="Arial"/>
          <w:color w:val="000000" w:themeColor="text1" w:themeTint="FF" w:themeShade="FF"/>
        </w:rPr>
        <w:t xml:space="preserve"> and probable solutions.</w:t>
      </w:r>
    </w:p>
    <w:p w:rsidR="00FB7638" w:rsidP="77A19BD3" w:rsidRDefault="00FB7638" w14:paraId="2FA0B158" w14:textId="77777777" w14:noSpellErr="1">
      <w:pPr>
        <w:pStyle w:val="NormalWeb"/>
        <w:spacing w:before="150" w:beforeAutospacing="off" w:after="225" w:afterAutospacing="off"/>
        <w:rPr>
          <w:rFonts w:ascii="Arial" w:hAnsi="Arial" w:eastAsia="Arial" w:cs="Arial"/>
          <w:color w:val="000000"/>
        </w:rPr>
      </w:pPr>
      <w:r w:rsidRPr="77A19BD3" w:rsidR="00FB7638">
        <w:rPr>
          <w:rFonts w:ascii="Arial" w:hAnsi="Arial" w:eastAsia="Arial" w:cs="Arial"/>
          <w:color w:val="000000" w:themeColor="text1" w:themeTint="FF" w:themeShade="FF"/>
        </w:rPr>
        <w:t>If you do not have access to traffic data on ported lines, use the following formulas:</w:t>
      </w:r>
    </w:p>
    <w:p w:rsidR="00FB7638" w:rsidP="77A19BD3" w:rsidRDefault="00FB7638" w14:paraId="42C04EB7" w14:textId="77777777" w14:noSpellErr="1">
      <w:pPr>
        <w:numPr>
          <w:ilvl w:val="0"/>
          <w:numId w:val="33"/>
        </w:numPr>
        <w:spacing w:before="75" w:after="75" w:line="240" w:lineRule="auto"/>
        <w:ind w:left="1170"/>
        <w:rPr>
          <w:rFonts w:ascii="Arial" w:hAnsi="Arial" w:eastAsia="Arial" w:cs="Arial"/>
        </w:rPr>
      </w:pPr>
      <w:r w:rsidRPr="77A19BD3" w:rsidR="00FB7638">
        <w:rPr>
          <w:rFonts w:ascii="Arial" w:hAnsi="Arial" w:eastAsia="Arial" w:cs="Arial"/>
        </w:rPr>
        <w:t>Plain Old Telephone Service (POTS) = 2CCS/path, ISDN=3.5 CCS/path and Internet Service Provider (ISP)=one trunk/path</w:t>
      </w:r>
    </w:p>
    <w:p w:rsidR="00FB7638" w:rsidP="77A19BD3" w:rsidRDefault="00FB7638" w14:paraId="6698A2D6" w14:textId="77777777" w14:noSpellErr="1">
      <w:pPr>
        <w:numPr>
          <w:ilvl w:val="0"/>
          <w:numId w:val="33"/>
        </w:numPr>
        <w:spacing w:before="75" w:after="75" w:line="240" w:lineRule="auto"/>
        <w:ind w:left="1170"/>
        <w:rPr>
          <w:rFonts w:ascii="Arial" w:hAnsi="Arial" w:eastAsia="Arial" w:cs="Arial"/>
        </w:rPr>
      </w:pPr>
      <w:r w:rsidRPr="77A19BD3" w:rsidR="00FB7638">
        <w:rPr>
          <w:rFonts w:ascii="Arial" w:hAnsi="Arial" w:eastAsia="Arial" w:cs="Arial"/>
        </w:rPr>
        <w:t>Notify CenturyLink</w:t>
      </w:r>
      <w:r w:rsidRPr="77A19BD3" w:rsidR="00FB7638">
        <w:rPr>
          <w:rFonts w:ascii="Arial" w:hAnsi="Arial" w:eastAsia="Arial" w:cs="Arial"/>
        </w:rPr>
        <w:t xml:space="preserve"> in the requests Remarks section if telephone numbers ported are ISDN or ISP</w:t>
      </w:r>
    </w:p>
    <w:p w:rsidR="00FB7638" w:rsidP="77A19BD3" w:rsidRDefault="00FB7638" w14:paraId="08ABDC37" w14:textId="77777777" w14:noSpellErr="1">
      <w:pPr>
        <w:numPr>
          <w:ilvl w:val="0"/>
          <w:numId w:val="33"/>
        </w:numPr>
        <w:spacing w:before="75" w:after="75" w:line="240" w:lineRule="auto"/>
        <w:ind w:left="1170"/>
        <w:rPr>
          <w:rFonts w:ascii="Arial" w:hAnsi="Arial" w:eastAsia="Arial" w:cs="Arial"/>
        </w:rPr>
      </w:pPr>
      <w:r w:rsidRPr="77A19BD3" w:rsidR="00FB7638">
        <w:rPr>
          <w:rFonts w:ascii="Arial" w:hAnsi="Arial" w:eastAsia="Arial" w:cs="Arial"/>
        </w:rPr>
        <w:t>The 2CCS or 3.5CCS per path or one trunk for each ISP path formulas will be used to calculate CCS for each request or coincident group of requests (Paths X CCS/path=Total CCS)</w:t>
      </w:r>
    </w:p>
    <w:p w:rsidR="00FB7638" w:rsidP="77A19BD3" w:rsidRDefault="00FB7638" w14:paraId="442BCFBF" w14:textId="77777777" w14:noSpellErr="1">
      <w:pPr>
        <w:numPr>
          <w:ilvl w:val="0"/>
          <w:numId w:val="33"/>
        </w:numPr>
        <w:spacing w:before="75" w:after="75" w:line="240" w:lineRule="auto"/>
        <w:ind w:left="1170"/>
        <w:rPr>
          <w:rFonts w:ascii="Arial" w:hAnsi="Arial" w:eastAsia="Arial" w:cs="Arial"/>
        </w:rPr>
      </w:pPr>
      <w:r w:rsidRPr="77A19BD3" w:rsidR="00FB7638">
        <w:rPr>
          <w:rFonts w:ascii="Arial" w:hAnsi="Arial" w:eastAsia="Arial" w:cs="Arial"/>
        </w:rPr>
        <w:t>512 CCS = 256 paths (2 CCS per path - other than ISP &amp; ISDN end-user)</w:t>
      </w:r>
    </w:p>
    <w:p w:rsidR="00FB7638" w:rsidP="77A19BD3" w:rsidRDefault="00FB7638" w14:paraId="5FCD9AD7" w14:textId="77777777" w14:noSpellErr="1">
      <w:pPr>
        <w:numPr>
          <w:ilvl w:val="0"/>
          <w:numId w:val="33"/>
        </w:numPr>
        <w:spacing w:before="75" w:after="75" w:line="240" w:lineRule="auto"/>
        <w:ind w:left="1170"/>
        <w:rPr>
          <w:rFonts w:ascii="Arial" w:hAnsi="Arial" w:eastAsia="Arial" w:cs="Arial"/>
        </w:rPr>
      </w:pPr>
      <w:r w:rsidRPr="77A19BD3" w:rsidR="00FB7638">
        <w:rPr>
          <w:rFonts w:ascii="Arial" w:hAnsi="Arial" w:eastAsia="Arial" w:cs="Arial"/>
        </w:rPr>
        <w:t>512 CCS = 147 paths (3.5 CCS per path - ISDN telephone number)</w:t>
      </w:r>
    </w:p>
    <w:p w:rsidR="00FB7638" w:rsidP="77A19BD3" w:rsidRDefault="00FB7638" w14:paraId="6DBA1CBE" w14:textId="77777777">
      <w:pPr>
        <w:numPr>
          <w:ilvl w:val="0"/>
          <w:numId w:val="33"/>
        </w:numPr>
        <w:spacing w:before="75" w:after="75" w:line="240" w:lineRule="auto"/>
        <w:ind w:left="1170"/>
        <w:rPr>
          <w:rFonts w:ascii="Arial" w:hAnsi="Arial" w:eastAsia="Arial" w:cs="Arial"/>
        </w:rPr>
      </w:pPr>
      <w:r w:rsidRPr="77A19BD3" w:rsidR="00FB7638">
        <w:rPr>
          <w:rFonts w:ascii="Arial" w:hAnsi="Arial" w:eastAsia="Arial" w:cs="Arial"/>
        </w:rPr>
        <w:t xml:space="preserve">Total CCS traffic will be applied against processing rules above.  If your service to the end-user is via a finite number of trunks and your CO is equipped with the SS7 Busy/Idle Indicator Feature, initial LIS Trunk Group sizing is not greater than the size of the CLEC to end-user trunk group (SS7 will not allow additional calls on to the LIS trunk group if all trunks to the end-user are busy during SS7 query).  You will augment the LIS trunk group when </w:t>
      </w:r>
      <w:r w:rsidRPr="77A19BD3" w:rsidR="00FB7638">
        <w:rPr>
          <w:rFonts w:ascii="Arial" w:hAnsi="Arial" w:eastAsia="Arial" w:cs="Arial"/>
        </w:rPr>
        <w:t>additional</w:t>
      </w:r>
      <w:r w:rsidRPr="77A19BD3" w:rsidR="00FB7638">
        <w:rPr>
          <w:rFonts w:ascii="Arial" w:hAnsi="Arial" w:eastAsia="Arial" w:cs="Arial"/>
        </w:rPr>
        <w:t xml:space="preserve"> number portability paths to the end-user are </w:t>
      </w:r>
      <w:r w:rsidRPr="77A19BD3" w:rsidR="00FB7638">
        <w:rPr>
          <w:rFonts w:ascii="Arial" w:hAnsi="Arial" w:eastAsia="Arial" w:cs="Arial"/>
        </w:rPr>
        <w:t>required</w:t>
      </w:r>
      <w:r w:rsidRPr="77A19BD3" w:rsidR="00FB7638">
        <w:rPr>
          <w:rFonts w:ascii="Arial" w:hAnsi="Arial" w:eastAsia="Arial" w:cs="Arial"/>
        </w:rPr>
        <w:t xml:space="preserve">.  You must </w:t>
      </w:r>
      <w:r w:rsidRPr="77A19BD3" w:rsidR="00FB7638">
        <w:rPr>
          <w:rFonts w:ascii="Arial" w:hAnsi="Arial" w:eastAsia="Arial" w:cs="Arial"/>
        </w:rPr>
        <w:t>advise</w:t>
      </w:r>
      <w:r w:rsidRPr="77A19BD3" w:rsidR="00FB7638">
        <w:rPr>
          <w:rFonts w:ascii="Arial" w:hAnsi="Arial" w:eastAsia="Arial" w:cs="Arial"/>
        </w:rPr>
        <w:t xml:space="preserve"> CenturyLink of this sizing </w:t>
      </w:r>
      <w:r w:rsidRPr="77A19BD3" w:rsidR="00FB7638">
        <w:rPr>
          <w:rFonts w:ascii="Arial" w:hAnsi="Arial" w:eastAsia="Arial" w:cs="Arial"/>
        </w:rPr>
        <w:t>option</w:t>
      </w:r>
      <w:r w:rsidRPr="77A19BD3" w:rsidR="00FB7638">
        <w:rPr>
          <w:rFonts w:ascii="Arial" w:hAnsi="Arial" w:eastAsia="Arial" w:cs="Arial"/>
        </w:rPr>
        <w:t xml:space="preserve"> in the LSR Remarks.  DID or DNRI INP solutions may be recommended or necessary versus RCF to </w:t>
      </w:r>
      <w:r w:rsidRPr="77A19BD3" w:rsidR="00FB7638">
        <w:rPr>
          <w:rFonts w:ascii="Arial" w:hAnsi="Arial" w:eastAsia="Arial" w:cs="Arial"/>
        </w:rPr>
        <w:t>accomplish</w:t>
      </w:r>
      <w:r w:rsidRPr="77A19BD3" w:rsidR="00FB7638">
        <w:rPr>
          <w:rFonts w:ascii="Arial" w:hAnsi="Arial" w:eastAsia="Arial" w:cs="Arial"/>
        </w:rPr>
        <w:t xml:space="preserve"> certain requests due to the CenturyLink end office </w:t>
      </w:r>
      <w:r w:rsidRPr="77A19BD3" w:rsidR="00FB7638">
        <w:rPr>
          <w:rFonts w:ascii="Arial" w:hAnsi="Arial" w:eastAsia="Arial" w:cs="Arial"/>
        </w:rPr>
        <w:t>capacity</w:t>
      </w:r>
      <w:r w:rsidRPr="77A19BD3" w:rsidR="00FB7638">
        <w:rPr>
          <w:rFonts w:ascii="Arial" w:hAnsi="Arial" w:eastAsia="Arial" w:cs="Arial"/>
        </w:rPr>
        <w:t xml:space="preserve"> limitations of Office Equipment (OE), Simulated Facilities Groups (SFGs), etc.  As your network continues to grow, more emphasis is required by you to analyze your forecasts by end office to </w:t>
      </w:r>
      <w:r w:rsidRPr="77A19BD3" w:rsidR="00FB7638">
        <w:rPr>
          <w:rFonts w:ascii="Arial" w:hAnsi="Arial" w:eastAsia="Arial" w:cs="Arial"/>
        </w:rPr>
        <w:t>establish</w:t>
      </w:r>
      <w:r w:rsidRPr="77A19BD3" w:rsidR="00FB7638">
        <w:rPr>
          <w:rFonts w:ascii="Arial" w:hAnsi="Arial" w:eastAsia="Arial" w:cs="Arial"/>
        </w:rPr>
        <w:t xml:space="preserve"> </w:t>
      </w:r>
      <w:r w:rsidRPr="77A19BD3" w:rsidR="00FB7638">
        <w:rPr>
          <w:rFonts w:ascii="Arial" w:hAnsi="Arial" w:eastAsia="Arial" w:cs="Arial"/>
        </w:rPr>
        <w:t>timely</w:t>
      </w:r>
      <w:r w:rsidRPr="77A19BD3" w:rsidR="00FB7638">
        <w:rPr>
          <w:rFonts w:ascii="Arial" w:hAnsi="Arial" w:eastAsia="Arial" w:cs="Arial"/>
        </w:rPr>
        <w:t xml:space="preserve"> LIS </w:t>
      </w:r>
      <w:r w:rsidRPr="77A19BD3" w:rsidR="00FB7638">
        <w:rPr>
          <w:rFonts w:ascii="Arial" w:hAnsi="Arial" w:eastAsia="Arial" w:cs="Arial"/>
        </w:rPr>
        <w:t>trunking</w:t>
      </w:r>
      <w:r w:rsidRPr="77A19BD3" w:rsidR="00FB7638">
        <w:rPr>
          <w:rFonts w:ascii="Arial" w:hAnsi="Arial" w:eastAsia="Arial" w:cs="Arial"/>
        </w:rPr>
        <w:t xml:space="preserve"> and to avoid rescheduled orders.</w:t>
      </w:r>
    </w:p>
    <w:p w:rsidR="00FB7638" w:rsidP="77A19BD3" w:rsidRDefault="00FB7638" w14:paraId="17EDA1C8" w14:textId="77777777" w14:noSpellErr="1">
      <w:pPr>
        <w:pStyle w:val="Heading4"/>
        <w:spacing w:before="75" w:beforeAutospacing="off" w:after="75" w:afterAutospacing="off"/>
        <w:rPr>
          <w:rFonts w:ascii="Arial" w:hAnsi="Arial" w:eastAsia="Arial" w:cs="Arial"/>
          <w:sz w:val="21"/>
          <w:szCs w:val="21"/>
        </w:rPr>
      </w:pPr>
      <w:bookmarkStart w:name="order" w:id="6"/>
      <w:bookmarkEnd w:id="6"/>
      <w:r w:rsidRPr="77A19BD3" w:rsidR="00FB7638">
        <w:rPr>
          <w:rFonts w:ascii="Arial" w:hAnsi="Arial" w:eastAsia="Arial" w:cs="Arial"/>
          <w:sz w:val="21"/>
          <w:szCs w:val="21"/>
        </w:rPr>
        <w:t>Ordering</w:t>
      </w:r>
    </w:p>
    <w:p w:rsidR="00FB7638" w:rsidP="77A19BD3" w:rsidRDefault="00FB7638" w14:paraId="126439C5" w14:textId="77777777" w14:noSpellErr="1">
      <w:pPr>
        <w:pStyle w:val="NormalWeb"/>
        <w:spacing w:before="0" w:beforeAutospacing="off" w:after="0" w:afterAutospacing="off"/>
        <w:rPr>
          <w:rFonts w:ascii="Arial" w:hAnsi="Arial" w:eastAsia="Arial" w:cs="Arial"/>
          <w:color w:val="000000"/>
        </w:rPr>
      </w:pPr>
      <w:r w:rsidRPr="77A19BD3" w:rsidR="00FB7638">
        <w:rPr>
          <w:rFonts w:ascii="Arial" w:hAnsi="Arial" w:eastAsia="Arial" w:cs="Arial"/>
          <w:color w:val="000000" w:themeColor="text1" w:themeTint="FF" w:themeShade="FF"/>
        </w:rPr>
        <w:t>General ordering activities are described in the </w:t>
      </w:r>
      <w:hyperlink r:id="Rf25b78a435cb4b7f">
        <w:r w:rsidRPr="77A19BD3" w:rsidR="00FB7638">
          <w:rPr>
            <w:rStyle w:val="Hyperlink"/>
            <w:rFonts w:ascii="Arial" w:hAnsi="Arial" w:eastAsia="Arial" w:cs="Arial"/>
            <w:color w:val="006BBD"/>
          </w:rPr>
          <w:t>Ordering Overview</w:t>
        </w:r>
      </w:hyperlink>
      <w:r w:rsidRPr="77A19BD3" w:rsidR="00FB7638">
        <w:rPr>
          <w:rFonts w:ascii="Arial" w:hAnsi="Arial" w:eastAsia="Arial" w:cs="Arial"/>
          <w:color w:val="000000" w:themeColor="text1" w:themeTint="FF" w:themeShade="FF"/>
        </w:rPr>
        <w:t>.</w:t>
      </w:r>
    </w:p>
    <w:p w:rsidR="00FB7638" w:rsidP="77A19BD3" w:rsidRDefault="00FB7638" w14:paraId="2A08F251" w14:textId="77777777">
      <w:pPr>
        <w:pStyle w:val="NormalWeb"/>
        <w:spacing w:before="0" w:beforeAutospacing="off" w:after="0" w:afterAutospacing="off"/>
        <w:rPr>
          <w:rFonts w:ascii="Arial" w:hAnsi="Arial" w:eastAsia="Arial" w:cs="Arial"/>
          <w:color w:val="000000"/>
        </w:rPr>
      </w:pPr>
      <w:r w:rsidRPr="04518087" w:rsidR="00FB7638">
        <w:rPr>
          <w:rFonts w:ascii="Arial" w:hAnsi="Arial" w:eastAsia="Arial" w:cs="Arial"/>
          <w:color w:val="000000" w:themeColor="text1" w:themeTint="FF" w:themeShade="FF"/>
        </w:rPr>
        <w:t xml:space="preserve">INP requests are </w:t>
      </w:r>
      <w:r w:rsidRPr="04518087" w:rsidR="00FB7638">
        <w:rPr>
          <w:rFonts w:ascii="Arial" w:hAnsi="Arial" w:eastAsia="Arial" w:cs="Arial"/>
          <w:color w:val="000000" w:themeColor="text1" w:themeTint="FF" w:themeShade="FF"/>
        </w:rPr>
        <w:t>submitted</w:t>
      </w:r>
      <w:r w:rsidRPr="04518087" w:rsidR="00FB7638">
        <w:rPr>
          <w:rFonts w:ascii="Arial" w:hAnsi="Arial" w:eastAsia="Arial" w:cs="Arial"/>
          <w:color w:val="000000" w:themeColor="text1" w:themeTint="FF" w:themeShade="FF"/>
        </w:rPr>
        <w:t xml:space="preserve"> using the Local Service Ordering Guidelines (LSOG) forms.  Detailed information describing field entry requirements </w:t>
      </w:r>
      <w:bookmarkStart w:name="_Int_Lv3VpQNO" w:id="200838932"/>
      <w:r w:rsidRPr="04518087" w:rsidR="00FB7638">
        <w:rPr>
          <w:rFonts w:ascii="Arial" w:hAnsi="Arial" w:eastAsia="Arial" w:cs="Arial"/>
          <w:color w:val="000000" w:themeColor="text1" w:themeTint="FF" w:themeShade="FF"/>
        </w:rPr>
        <w:t>are</w:t>
      </w:r>
      <w:bookmarkEnd w:id="200838932"/>
      <w:r w:rsidRPr="04518087" w:rsidR="00FB7638">
        <w:rPr>
          <w:rFonts w:ascii="Arial" w:hAnsi="Arial" w:eastAsia="Arial" w:cs="Arial"/>
          <w:color w:val="000000" w:themeColor="text1" w:themeTint="FF" w:themeShade="FF"/>
        </w:rPr>
        <w:t xml:space="preserve"> available in </w:t>
      </w:r>
      <w:hyperlink r:id="Rc472383de7354b74">
        <w:r w:rsidRPr="04518087" w:rsidR="00FB7638">
          <w:rPr>
            <w:rStyle w:val="Hyperlink"/>
            <w:rFonts w:ascii="Arial" w:hAnsi="Arial" w:eastAsia="Arial" w:cs="Arial"/>
            <w:color w:val="006BBD"/>
          </w:rPr>
          <w:t>LSOG</w:t>
        </w:r>
      </w:hyperlink>
      <w:r w:rsidRPr="04518087" w:rsidR="00FB7638">
        <w:rPr>
          <w:rFonts w:ascii="Arial" w:hAnsi="Arial" w:eastAsia="Arial" w:cs="Arial"/>
          <w:color w:val="000000" w:themeColor="text1" w:themeTint="FF" w:themeShade="FF"/>
        </w:rPr>
        <w:t xml:space="preserve">. You must have provisioned LIS </w:t>
      </w:r>
      <w:r w:rsidRPr="04518087" w:rsidR="00FB7638">
        <w:rPr>
          <w:rFonts w:ascii="Arial" w:hAnsi="Arial" w:eastAsia="Arial" w:cs="Arial"/>
          <w:color w:val="000000" w:themeColor="text1" w:themeTint="FF" w:themeShade="FF"/>
        </w:rPr>
        <w:t>trunking</w:t>
      </w:r>
      <w:r w:rsidRPr="04518087" w:rsidR="00FB7638">
        <w:rPr>
          <w:rFonts w:ascii="Arial" w:hAnsi="Arial" w:eastAsia="Arial" w:cs="Arial"/>
          <w:color w:val="000000" w:themeColor="text1" w:themeTint="FF" w:themeShade="FF"/>
        </w:rPr>
        <w:t xml:space="preserve"> before INP RCF and DNRI requests will be processed.  You must have provisioned DID </w:t>
      </w:r>
      <w:r w:rsidRPr="04518087" w:rsidR="00FB7638">
        <w:rPr>
          <w:rFonts w:ascii="Arial" w:hAnsi="Arial" w:eastAsia="Arial" w:cs="Arial"/>
          <w:color w:val="000000" w:themeColor="text1" w:themeTint="FF" w:themeShade="FF"/>
        </w:rPr>
        <w:t>trunking</w:t>
      </w:r>
      <w:r w:rsidRPr="04518087" w:rsidR="00FB7638">
        <w:rPr>
          <w:rFonts w:ascii="Arial" w:hAnsi="Arial" w:eastAsia="Arial" w:cs="Arial"/>
          <w:color w:val="000000" w:themeColor="text1" w:themeTint="FF" w:themeShade="FF"/>
        </w:rPr>
        <w:t xml:space="preserve"> before DID RI requests are </w:t>
      </w:r>
      <w:r w:rsidRPr="04518087" w:rsidR="00FB7638">
        <w:rPr>
          <w:rFonts w:ascii="Arial" w:hAnsi="Arial" w:eastAsia="Arial" w:cs="Arial"/>
          <w:color w:val="000000" w:themeColor="text1" w:themeTint="FF" w:themeShade="FF"/>
        </w:rPr>
        <w:t>submitted</w:t>
      </w:r>
      <w:r w:rsidRPr="04518087" w:rsidR="00FB7638">
        <w:rPr>
          <w:rFonts w:ascii="Arial" w:hAnsi="Arial" w:eastAsia="Arial" w:cs="Arial"/>
          <w:color w:val="000000" w:themeColor="text1" w:themeTint="FF" w:themeShade="FF"/>
        </w:rPr>
        <w:t>.</w:t>
      </w:r>
    </w:p>
    <w:p w:rsidR="00FB7638" w:rsidP="77A19BD3" w:rsidRDefault="00FB7638" w14:paraId="3444C64C" w14:textId="77777777" w14:noSpellErr="1">
      <w:pPr>
        <w:pStyle w:val="NormalWeb"/>
        <w:spacing w:before="0" w:beforeAutospacing="off" w:after="0" w:afterAutospacing="off"/>
        <w:rPr>
          <w:rFonts w:ascii="Arial" w:hAnsi="Arial" w:eastAsia="Arial" w:cs="Arial"/>
          <w:color w:val="000000"/>
        </w:rPr>
      </w:pPr>
      <w:r w:rsidRPr="77A19BD3" w:rsidR="00FB7638">
        <w:rPr>
          <w:rFonts w:ascii="Arial" w:hAnsi="Arial" w:eastAsia="Arial" w:cs="Arial"/>
          <w:color w:val="000000" w:themeColor="text1" w:themeTint="FF" w:themeShade="FF"/>
        </w:rPr>
        <w:t>Service interval guidelines are found in the </w:t>
      </w:r>
      <w:hyperlink r:id="Rae451c2efd404cc3">
        <w:r w:rsidRPr="77A19BD3" w:rsidR="00FB7638">
          <w:rPr>
            <w:rStyle w:val="Hyperlink"/>
            <w:rFonts w:ascii="Arial" w:hAnsi="Arial" w:eastAsia="Arial" w:cs="Arial"/>
            <w:color w:val="006BBD"/>
          </w:rPr>
          <w:t>Service Interval Guide (SIG)</w:t>
        </w:r>
      </w:hyperlink>
      <w:r w:rsidRPr="77A19BD3" w:rsidR="00FB7638">
        <w:rPr>
          <w:rFonts w:ascii="Arial" w:hAnsi="Arial" w:eastAsia="Arial" w:cs="Arial"/>
          <w:color w:val="000000" w:themeColor="text1" w:themeTint="FF" w:themeShade="FF"/>
        </w:rPr>
        <w:t>.</w:t>
      </w:r>
    </w:p>
    <w:p w:rsidR="00FB7638" w:rsidP="77A19BD3" w:rsidRDefault="00FB7638" w14:paraId="4D782647" w14:textId="172AEE4D">
      <w:pPr>
        <w:pStyle w:val="NormalWeb"/>
        <w:spacing w:before="0" w:beforeAutospacing="off" w:after="0" w:afterAutospacing="off"/>
        <w:rPr>
          <w:rFonts w:ascii="Arial" w:hAnsi="Arial" w:eastAsia="Arial" w:cs="Arial"/>
          <w:color w:val="000000"/>
        </w:rPr>
      </w:pPr>
      <w:r w:rsidRPr="77A19BD3" w:rsidR="00FB7638">
        <w:rPr>
          <w:rFonts w:ascii="Arial" w:hAnsi="Arial" w:eastAsia="Arial" w:cs="Arial"/>
          <w:color w:val="000000" w:themeColor="text1" w:themeTint="FF" w:themeShade="FF"/>
        </w:rPr>
        <w:t>A Design Layout Record (DLR) request is described in the </w:t>
      </w:r>
      <w:hyperlink r:id="R432f197e23244988">
        <w:r w:rsidRPr="77A19BD3" w:rsidR="00FB7638">
          <w:rPr>
            <w:rStyle w:val="Hyperlink"/>
            <w:rFonts w:ascii="Arial" w:hAnsi="Arial" w:eastAsia="Arial" w:cs="Arial"/>
            <w:color w:val="006BBD"/>
          </w:rPr>
          <w:t>EASE-LSR Extensible Markup Language (XML) Network Disclosure Document</w:t>
        </w:r>
      </w:hyperlink>
      <w:r w:rsidRPr="77A19BD3" w:rsidR="00FB7638">
        <w:rPr>
          <w:rFonts w:ascii="Arial" w:hAnsi="Arial" w:eastAsia="Arial" w:cs="Arial"/>
          <w:color w:val="000000" w:themeColor="text1" w:themeTint="FF" w:themeShade="FF"/>
        </w:rPr>
        <w:t> or the</w:t>
      </w:r>
      <w:hyperlink r:id="Rbb2b44c932ba4c08">
        <w:r w:rsidRPr="77A19BD3" w:rsidR="00FB7638">
          <w:rPr>
            <w:rStyle w:val="Hyperlink"/>
            <w:rFonts w:ascii="Arial" w:hAnsi="Arial" w:eastAsia="Arial" w:cs="Arial"/>
          </w:rPr>
          <w:t> </w:t>
        </w:r>
        <w:r w:rsidRPr="77A19BD3" w:rsidR="00FB7638">
          <w:rPr>
            <w:rStyle w:val="Hyperlink"/>
            <w:rFonts w:ascii="Arial" w:hAnsi="Arial" w:eastAsia="Arial" w:cs="Arial"/>
          </w:rPr>
          <w:t>EASE-LSR User's Guide</w:t>
        </w:r>
      </w:hyperlink>
      <w:r w:rsidRPr="77A19BD3" w:rsidR="00FB7638">
        <w:rPr>
          <w:rFonts w:ascii="Arial" w:hAnsi="Arial" w:eastAsia="Arial" w:cs="Arial"/>
          <w:color w:val="000000" w:themeColor="text1" w:themeTint="FF" w:themeShade="FF"/>
        </w:rPr>
        <w:t>.</w:t>
      </w:r>
    </w:p>
    <w:p w:rsidR="00FB7638" w:rsidP="77A19BD3" w:rsidRDefault="00FB7638" w14:paraId="15615560" w14:textId="77777777" w14:noSpellErr="1">
      <w:pPr>
        <w:pStyle w:val="NormalWeb"/>
        <w:spacing w:before="0" w:beforeAutospacing="off" w:after="0" w:afterAutospacing="off"/>
        <w:rPr>
          <w:rFonts w:ascii="Arial" w:hAnsi="Arial" w:eastAsia="Arial" w:cs="Arial"/>
          <w:color w:val="000000"/>
        </w:rPr>
      </w:pPr>
      <w:r w:rsidRPr="77A19BD3" w:rsidR="00FB7638">
        <w:rPr>
          <w:rFonts w:ascii="Arial" w:hAnsi="Arial" w:eastAsia="Arial" w:cs="Arial"/>
          <w:color w:val="000000" w:themeColor="text1" w:themeTint="FF" w:themeShade="FF"/>
        </w:rPr>
        <w:t>If no facilities are available, the LSR request will be rejected for a No Facilities reason.  Reject notification information is described in the </w:t>
      </w:r>
      <w:hyperlink r:id="R986299d50e7c4bbd">
        <w:r w:rsidRPr="77A19BD3" w:rsidR="00FB7638">
          <w:rPr>
            <w:rStyle w:val="Hyperlink"/>
            <w:rFonts w:ascii="Arial" w:hAnsi="Arial" w:eastAsia="Arial" w:cs="Arial"/>
            <w:color w:val="006BBD"/>
          </w:rPr>
          <w:t>Ordering Overview</w:t>
        </w:r>
      </w:hyperlink>
      <w:r w:rsidRPr="77A19BD3" w:rsidR="00FB7638">
        <w:rPr>
          <w:rFonts w:ascii="Arial" w:hAnsi="Arial" w:eastAsia="Arial" w:cs="Arial"/>
          <w:color w:val="000000" w:themeColor="text1" w:themeTint="FF" w:themeShade="FF"/>
        </w:rPr>
        <w:t>.</w:t>
      </w:r>
    </w:p>
    <w:p w:rsidR="00FB7638" w:rsidP="77A19BD3" w:rsidRDefault="00FB7638" w14:paraId="521506B6" w14:textId="77777777" w14:noSpellErr="1">
      <w:pPr>
        <w:pStyle w:val="NormalWeb"/>
        <w:spacing w:before="0" w:beforeAutospacing="off" w:after="0" w:afterAutospacing="off"/>
        <w:rPr>
          <w:rFonts w:ascii="Arial" w:hAnsi="Arial" w:eastAsia="Arial" w:cs="Arial"/>
          <w:color w:val="000000"/>
        </w:rPr>
      </w:pPr>
      <w:r w:rsidRPr="1D829B7F" w:rsidR="00FB7638">
        <w:rPr>
          <w:rFonts w:ascii="Arial" w:hAnsi="Arial" w:eastAsia="Arial" w:cs="Arial"/>
          <w:color w:val="000000" w:themeColor="text1" w:themeTint="FF" w:themeShade="FF"/>
        </w:rPr>
        <w:t>Use of Universal Service Order Codes (USOCs) and Field Identifier (FID) are described in the </w:t>
      </w:r>
      <w:hyperlink r:id="R02d70e2f3e3a4e3c">
        <w:r w:rsidRPr="1D829B7F" w:rsidR="00FB7638">
          <w:rPr>
            <w:rStyle w:val="Hyperlink"/>
            <w:rFonts w:ascii="Arial" w:hAnsi="Arial" w:eastAsia="Arial" w:cs="Arial"/>
            <w:color w:val="006BBD"/>
          </w:rPr>
          <w:t>USOCs and FIDs Overview</w:t>
        </w:r>
      </w:hyperlink>
      <w:r w:rsidRPr="1D829B7F" w:rsidR="00FB7638">
        <w:rPr>
          <w:rFonts w:ascii="Arial" w:hAnsi="Arial" w:eastAsia="Arial" w:cs="Arial"/>
          <w:color w:val="000000" w:themeColor="text1" w:themeTint="FF" w:themeShade="FF"/>
        </w:rPr>
        <w:t xml:space="preserve">. </w:t>
      </w:r>
      <w:bookmarkStart w:name="_Int_aZVRl0WH" w:id="1011555587"/>
      <w:r w:rsidRPr="1D829B7F" w:rsidR="00FB7638">
        <w:rPr>
          <w:rFonts w:ascii="Arial" w:hAnsi="Arial" w:eastAsia="Arial" w:cs="Arial"/>
          <w:color w:val="000000" w:themeColor="text1" w:themeTint="FF" w:themeShade="FF"/>
        </w:rPr>
        <w:t>Use of the USOC/FID Finder will assist you in identifying USOC and FID requirements.</w:t>
      </w:r>
      <w:bookmarkEnd w:id="1011555587"/>
    </w:p>
    <w:p w:rsidR="1D829B7F" w:rsidP="1D829B7F" w:rsidRDefault="1D829B7F" w14:paraId="27FBAA66" w14:textId="63A7F085">
      <w:pPr>
        <w:pStyle w:val="NormalWeb"/>
        <w:spacing w:before="0" w:beforeAutospacing="off" w:after="0" w:afterAutospacing="off"/>
        <w:rPr>
          <w:rFonts w:ascii="Arial" w:hAnsi="Arial" w:eastAsia="Arial" w:cs="Arial"/>
          <w:color w:val="000000" w:themeColor="text1" w:themeTint="FF" w:themeShade="FF"/>
        </w:rPr>
      </w:pPr>
    </w:p>
    <w:p w:rsidR="00FB7638" w:rsidP="77A19BD3" w:rsidRDefault="00FB7638" w14:paraId="0BAF4EDC" w14:textId="77777777" w14:noSpellErr="1">
      <w:pPr>
        <w:pStyle w:val="NormalWeb"/>
        <w:spacing w:before="0" w:beforeAutospacing="off" w:after="0" w:afterAutospacing="off"/>
        <w:rPr>
          <w:rFonts w:ascii="Arial" w:hAnsi="Arial" w:eastAsia="Arial" w:cs="Arial"/>
          <w:color w:val="000000"/>
        </w:rPr>
      </w:pPr>
      <w:r w:rsidRPr="77A19BD3" w:rsidR="00FB7638">
        <w:rPr>
          <w:rStyle w:val="Strong"/>
          <w:rFonts w:ascii="Arial" w:hAnsi="Arial" w:eastAsia="Arial" w:cs="Arial"/>
          <w:color w:val="000000" w:themeColor="text1" w:themeTint="FF" w:themeShade="FF"/>
        </w:rPr>
        <w:t>Hours of Operation</w:t>
      </w:r>
    </w:p>
    <w:p w:rsidR="00FB7638" w:rsidP="77A19BD3" w:rsidRDefault="00FB7638" w14:paraId="5F71001F" w14:textId="77777777" w14:noSpellErr="1">
      <w:pPr>
        <w:pStyle w:val="NormalWeb"/>
        <w:spacing w:before="150" w:beforeAutospacing="off" w:after="225" w:afterAutospacing="off"/>
        <w:rPr>
          <w:rFonts w:ascii="Arial" w:hAnsi="Arial" w:eastAsia="Arial" w:cs="Arial"/>
          <w:color w:val="000000"/>
        </w:rPr>
      </w:pPr>
      <w:r w:rsidRPr="77A19BD3" w:rsidR="00FB7638">
        <w:rPr>
          <w:rFonts w:ascii="Arial" w:hAnsi="Arial" w:eastAsia="Arial" w:cs="Arial"/>
          <w:color w:val="000000" w:themeColor="text1" w:themeTint="FF" w:themeShade="FF"/>
        </w:rPr>
        <w:t>CenturyLink's standard hours of operation for INP are:</w:t>
      </w:r>
    </w:p>
    <w:tbl>
      <w:tblPr>
        <w:tblW w:w="0" w:type="auto"/>
        <w:tblCellSpacing w:w="0" w:type="dxa"/>
        <w:tblBorders>
          <w:top w:val="single" w:color="CCCCCC" w:sz="6" w:space="0"/>
          <w:left w:val="single" w:color="CCCCCC" w:sz="6" w:space="0"/>
        </w:tblBorders>
        <w:tblCellMar>
          <w:left w:w="0" w:type="dxa"/>
          <w:right w:w="0" w:type="dxa"/>
        </w:tblCellMar>
        <w:tblLook w:val="04A0" w:firstRow="1" w:lastRow="0" w:firstColumn="1" w:lastColumn="0" w:noHBand="0" w:noVBand="1"/>
      </w:tblPr>
      <w:tblGrid>
        <w:gridCol w:w="2940"/>
        <w:gridCol w:w="6404"/>
      </w:tblGrid>
      <w:tr w:rsidR="00FB7638" w:rsidTr="77A19BD3" w14:paraId="337A9F25"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00FB7638" w:rsidP="77A19BD3" w:rsidRDefault="00FB7638" w14:paraId="0D1E99EE" w14:textId="77777777" w14:noSpellErr="1">
            <w:pPr>
              <w:rPr>
                <w:rFonts w:ascii="Arial" w:hAnsi="Arial" w:eastAsia="Arial" w:cs="Arial"/>
                <w:b w:val="1"/>
                <w:bCs w:val="1"/>
              </w:rPr>
            </w:pPr>
            <w:r w:rsidRPr="77A19BD3" w:rsidR="00FB7638">
              <w:rPr>
                <w:rStyle w:val="Strong"/>
                <w:rFonts w:ascii="Arial" w:hAnsi="Arial" w:eastAsia="Arial" w:cs="Arial"/>
              </w:rPr>
              <w:t>Hours</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00FB7638" w:rsidP="77A19BD3" w:rsidRDefault="00FB7638" w14:paraId="6A03EBD1" w14:textId="77777777" w14:noSpellErr="1">
            <w:pPr>
              <w:rPr>
                <w:rFonts w:ascii="Arial" w:hAnsi="Arial" w:eastAsia="Arial" w:cs="Arial"/>
                <w:b w:val="1"/>
                <w:bCs w:val="1"/>
              </w:rPr>
            </w:pPr>
            <w:r w:rsidRPr="77A19BD3" w:rsidR="00FB7638">
              <w:rPr>
                <w:rStyle w:val="Strong"/>
                <w:rFonts w:ascii="Arial" w:hAnsi="Arial" w:eastAsia="Arial" w:cs="Arial"/>
              </w:rPr>
              <w:t>States</w:t>
            </w:r>
          </w:p>
        </w:tc>
      </w:tr>
      <w:tr w:rsidR="00FB7638" w:rsidTr="77A19BD3" w14:paraId="249C4896" w14:textId="77777777">
        <w:trPr>
          <w:tblCellSpacing w:w="0" w:type="dxa"/>
        </w:trPr>
        <w:tc>
          <w:tcPr>
            <w:tcW w:w="0" w:type="auto"/>
            <w:tcBorders>
              <w:bottom w:val="single" w:color="CCCCCC" w:sz="6" w:space="0"/>
              <w:right w:val="single" w:color="CCCCCC" w:sz="6" w:space="0"/>
            </w:tcBorders>
            <w:tcMar>
              <w:top w:w="45" w:type="dxa"/>
              <w:left w:w="45" w:type="dxa"/>
              <w:bottom w:w="45" w:type="dxa"/>
              <w:right w:w="45" w:type="dxa"/>
            </w:tcMar>
            <w:hideMark/>
          </w:tcPr>
          <w:p w:rsidR="00FB7638" w:rsidP="77A19BD3" w:rsidRDefault="00FB7638" w14:paraId="02382FB4" w14:textId="77777777" w14:noSpellErr="1">
            <w:pPr>
              <w:rPr>
                <w:rFonts w:ascii="Arial" w:hAnsi="Arial" w:eastAsia="Arial" w:cs="Arial"/>
              </w:rPr>
            </w:pPr>
            <w:r w:rsidRPr="77A19BD3" w:rsidR="00FB7638">
              <w:rPr>
                <w:rFonts w:ascii="Arial" w:hAnsi="Arial" w:eastAsia="Arial" w:cs="Arial"/>
              </w:rPr>
              <w:t>7:00 AM to 7:00 PM Central Time</w:t>
            </w:r>
          </w:p>
        </w:tc>
        <w:tc>
          <w:tcPr>
            <w:tcW w:w="0" w:type="auto"/>
            <w:tcBorders>
              <w:bottom w:val="single" w:color="CCCCCC" w:sz="6" w:space="0"/>
              <w:right w:val="single" w:color="CCCCCC" w:sz="6" w:space="0"/>
            </w:tcBorders>
            <w:tcMar>
              <w:top w:w="45" w:type="dxa"/>
              <w:left w:w="45" w:type="dxa"/>
              <w:bottom w:w="45" w:type="dxa"/>
              <w:right w:w="45" w:type="dxa"/>
            </w:tcMar>
            <w:hideMark/>
          </w:tcPr>
          <w:p w:rsidR="00FB7638" w:rsidP="77A19BD3" w:rsidRDefault="00FB7638" w14:paraId="408AB706" w14:textId="77777777" w14:noSpellErr="1">
            <w:pPr>
              <w:rPr>
                <w:rFonts w:ascii="Arial" w:hAnsi="Arial" w:eastAsia="Arial" w:cs="Arial"/>
              </w:rPr>
            </w:pPr>
            <w:r w:rsidRPr="77A19BD3" w:rsidR="00FB7638">
              <w:rPr>
                <w:rFonts w:ascii="Arial" w:hAnsi="Arial" w:eastAsia="Arial" w:cs="Arial"/>
              </w:rPr>
              <w:t xml:space="preserve">Iowa, Minnesota, Nebraska, </w:t>
            </w:r>
            <w:r w:rsidRPr="77A19BD3" w:rsidR="00FB7638">
              <w:rPr>
                <w:rFonts w:ascii="Arial" w:hAnsi="Arial" w:eastAsia="Arial" w:cs="Arial"/>
              </w:rPr>
              <w:t>North Dakota</w:t>
            </w:r>
            <w:r w:rsidRPr="77A19BD3" w:rsidR="00FB7638">
              <w:rPr>
                <w:rFonts w:ascii="Arial" w:hAnsi="Arial" w:eastAsia="Arial" w:cs="Arial"/>
              </w:rPr>
              <w:t xml:space="preserve"> and South Dakota</w:t>
            </w:r>
          </w:p>
        </w:tc>
      </w:tr>
      <w:tr w:rsidR="00FB7638" w:rsidTr="77A19BD3" w14:paraId="0FDAFBD6" w14:textId="77777777">
        <w:trPr>
          <w:tblCellSpacing w:w="0" w:type="dxa"/>
        </w:trPr>
        <w:tc>
          <w:tcPr>
            <w:tcW w:w="0" w:type="auto"/>
            <w:tcBorders>
              <w:bottom w:val="single" w:color="CCCCCC" w:sz="6" w:space="0"/>
              <w:right w:val="single" w:color="CCCCCC" w:sz="6" w:space="0"/>
            </w:tcBorders>
            <w:tcMar>
              <w:top w:w="45" w:type="dxa"/>
              <w:left w:w="45" w:type="dxa"/>
              <w:bottom w:w="45" w:type="dxa"/>
              <w:right w:w="45" w:type="dxa"/>
            </w:tcMar>
            <w:hideMark/>
          </w:tcPr>
          <w:p w:rsidR="00FB7638" w:rsidP="77A19BD3" w:rsidRDefault="00FB7638" w14:paraId="1A996016" w14:textId="77777777" w14:noSpellErr="1">
            <w:pPr>
              <w:rPr>
                <w:rFonts w:ascii="Arial" w:hAnsi="Arial" w:eastAsia="Arial" w:cs="Arial"/>
              </w:rPr>
            </w:pPr>
            <w:r w:rsidRPr="77A19BD3" w:rsidR="00FB7638">
              <w:rPr>
                <w:rFonts w:ascii="Arial" w:hAnsi="Arial" w:eastAsia="Arial" w:cs="Arial"/>
              </w:rPr>
              <w:t>7:00 AM to 7:00 PM Mountain Time</w:t>
            </w:r>
          </w:p>
        </w:tc>
        <w:tc>
          <w:tcPr>
            <w:tcW w:w="0" w:type="auto"/>
            <w:tcBorders>
              <w:bottom w:val="single" w:color="CCCCCC" w:sz="6" w:space="0"/>
              <w:right w:val="single" w:color="CCCCCC" w:sz="6" w:space="0"/>
            </w:tcBorders>
            <w:tcMar>
              <w:top w:w="45" w:type="dxa"/>
              <w:left w:w="45" w:type="dxa"/>
              <w:bottom w:w="45" w:type="dxa"/>
              <w:right w:w="45" w:type="dxa"/>
            </w:tcMar>
            <w:hideMark/>
          </w:tcPr>
          <w:p w:rsidR="00FB7638" w:rsidP="77A19BD3" w:rsidRDefault="00FB7638" w14:paraId="0907EB4F" w14:textId="77777777" w14:noSpellErr="1">
            <w:pPr>
              <w:rPr>
                <w:rFonts w:ascii="Arial" w:hAnsi="Arial" w:eastAsia="Arial" w:cs="Arial"/>
              </w:rPr>
            </w:pPr>
            <w:r w:rsidRPr="77A19BD3" w:rsidR="00FB7638">
              <w:rPr>
                <w:rFonts w:ascii="Arial" w:hAnsi="Arial" w:eastAsia="Arial" w:cs="Arial"/>
              </w:rPr>
              <w:t xml:space="preserve">Arizona (during MST), Colorado, Idaho, Montana, New Mexico, </w:t>
            </w:r>
            <w:r w:rsidRPr="77A19BD3" w:rsidR="00FB7638">
              <w:rPr>
                <w:rFonts w:ascii="Arial" w:hAnsi="Arial" w:eastAsia="Arial" w:cs="Arial"/>
              </w:rPr>
              <w:t>Utah</w:t>
            </w:r>
            <w:r w:rsidRPr="77A19BD3" w:rsidR="00FB7638">
              <w:rPr>
                <w:rFonts w:ascii="Arial" w:hAnsi="Arial" w:eastAsia="Arial" w:cs="Arial"/>
              </w:rPr>
              <w:t xml:space="preserve"> and Wyoming</w:t>
            </w:r>
          </w:p>
        </w:tc>
      </w:tr>
      <w:tr w:rsidR="00FB7638" w:rsidTr="77A19BD3" w14:paraId="2CEFF3F8" w14:textId="77777777">
        <w:trPr>
          <w:tblCellSpacing w:w="0" w:type="dxa"/>
        </w:trPr>
        <w:tc>
          <w:tcPr>
            <w:tcW w:w="0" w:type="auto"/>
            <w:tcBorders>
              <w:bottom w:val="single" w:color="CCCCCC" w:sz="6" w:space="0"/>
              <w:right w:val="single" w:color="CCCCCC" w:sz="6" w:space="0"/>
            </w:tcBorders>
            <w:tcMar>
              <w:top w:w="45" w:type="dxa"/>
              <w:left w:w="45" w:type="dxa"/>
              <w:bottom w:w="45" w:type="dxa"/>
              <w:right w:w="45" w:type="dxa"/>
            </w:tcMar>
            <w:hideMark/>
          </w:tcPr>
          <w:p w:rsidR="00FB7638" w:rsidP="77A19BD3" w:rsidRDefault="00FB7638" w14:paraId="5EFBF4D1" w14:textId="77777777" w14:noSpellErr="1">
            <w:pPr>
              <w:rPr>
                <w:rFonts w:ascii="Arial" w:hAnsi="Arial" w:eastAsia="Arial" w:cs="Arial"/>
              </w:rPr>
            </w:pPr>
            <w:r w:rsidRPr="77A19BD3" w:rsidR="00FB7638">
              <w:rPr>
                <w:rFonts w:ascii="Arial" w:hAnsi="Arial" w:eastAsia="Arial" w:cs="Arial"/>
              </w:rPr>
              <w:t>7:00 AM to 7:00 PM Pacific Time</w:t>
            </w:r>
          </w:p>
        </w:tc>
        <w:tc>
          <w:tcPr>
            <w:tcW w:w="0" w:type="auto"/>
            <w:tcBorders>
              <w:bottom w:val="single" w:color="CCCCCC" w:sz="6" w:space="0"/>
              <w:right w:val="single" w:color="CCCCCC" w:sz="6" w:space="0"/>
            </w:tcBorders>
            <w:tcMar>
              <w:top w:w="45" w:type="dxa"/>
              <w:left w:w="45" w:type="dxa"/>
              <w:bottom w:w="45" w:type="dxa"/>
              <w:right w:w="45" w:type="dxa"/>
            </w:tcMar>
            <w:hideMark/>
          </w:tcPr>
          <w:p w:rsidR="00FB7638" w:rsidP="77A19BD3" w:rsidRDefault="00FB7638" w14:paraId="02EBD8FC" w14:textId="77777777" w14:noSpellErr="1">
            <w:pPr>
              <w:rPr>
                <w:rFonts w:ascii="Arial" w:hAnsi="Arial" w:eastAsia="Arial" w:cs="Arial"/>
              </w:rPr>
            </w:pPr>
            <w:r w:rsidRPr="77A19BD3" w:rsidR="00FB7638">
              <w:rPr>
                <w:rFonts w:ascii="Arial" w:hAnsi="Arial" w:eastAsia="Arial" w:cs="Arial"/>
              </w:rPr>
              <w:t>Arizona (during MDT), Oregon and Washington</w:t>
            </w:r>
          </w:p>
        </w:tc>
      </w:tr>
    </w:tbl>
    <w:p w:rsidR="00FB7638" w:rsidP="77A19BD3" w:rsidRDefault="00FB7638" w14:paraId="0C6F4252" w14:textId="77777777" w14:noSpellErr="1">
      <w:pPr>
        <w:pStyle w:val="NormalWeb"/>
        <w:spacing w:before="150" w:beforeAutospacing="off" w:after="225" w:afterAutospacing="off"/>
        <w:rPr>
          <w:rFonts w:ascii="Arial" w:hAnsi="Arial" w:eastAsia="Arial" w:cs="Arial"/>
          <w:color w:val="000000"/>
        </w:rPr>
      </w:pPr>
      <w:r w:rsidRPr="77A19BD3" w:rsidR="00FB7638">
        <w:rPr>
          <w:rFonts w:ascii="Arial" w:hAnsi="Arial" w:eastAsia="Arial" w:cs="Arial"/>
          <w:color w:val="000000" w:themeColor="text1" w:themeTint="FF" w:themeShade="FF"/>
        </w:rPr>
        <w:t>Based on the above chart, by time zone, CenturyLink's hours of operation for the Customer Service Inquiry and Education (CSIE) are 6 AM to 8 PM Mountain Time, Monday-Friday.  CenturyLink also has staff available from 7 AM to 5 PM Mountain Time on Saturday to support the following functions:</w:t>
      </w:r>
    </w:p>
    <w:tbl>
      <w:tblPr>
        <w:tblW w:w="0" w:type="auto"/>
        <w:tblCellSpacing w:w="0" w:type="dxa"/>
        <w:tblBorders>
          <w:top w:val="single" w:color="CCCCCC" w:sz="6" w:space="0"/>
          <w:left w:val="single" w:color="CCCCCC" w:sz="6" w:space="0"/>
        </w:tblBorders>
        <w:tblCellMar>
          <w:left w:w="0" w:type="dxa"/>
          <w:right w:w="0" w:type="dxa"/>
        </w:tblCellMar>
        <w:tblLook w:val="04A0" w:firstRow="1" w:lastRow="0" w:firstColumn="1" w:lastColumn="0" w:noHBand="0" w:noVBand="1"/>
      </w:tblPr>
      <w:tblGrid>
        <w:gridCol w:w="2152"/>
        <w:gridCol w:w="1407"/>
        <w:gridCol w:w="5785"/>
      </w:tblGrid>
      <w:tr w:rsidR="00FB7638" w:rsidTr="77A19BD3" w14:paraId="45FA13A2"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00FB7638" w:rsidP="77A19BD3" w:rsidRDefault="00FB7638" w14:paraId="23500A60" w14:textId="77777777" w14:noSpellErr="1">
            <w:pPr>
              <w:rPr>
                <w:rFonts w:ascii="Arial" w:hAnsi="Arial" w:eastAsia="Arial" w:cs="Arial"/>
                <w:b w:val="1"/>
                <w:bCs w:val="1"/>
              </w:rPr>
            </w:pPr>
            <w:r w:rsidRPr="77A19BD3" w:rsidR="00FB7638">
              <w:rPr>
                <w:rStyle w:val="Strong"/>
                <w:rFonts w:ascii="Arial" w:hAnsi="Arial" w:eastAsia="Arial" w:cs="Arial"/>
              </w:rPr>
              <w:t>Name/Group/Title</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00FB7638" w:rsidP="77A19BD3" w:rsidRDefault="00FB7638" w14:paraId="50AABC65" w14:textId="77777777" w14:noSpellErr="1">
            <w:pPr>
              <w:rPr>
                <w:rFonts w:ascii="Arial" w:hAnsi="Arial" w:eastAsia="Arial" w:cs="Arial"/>
                <w:b w:val="1"/>
                <w:bCs w:val="1"/>
              </w:rPr>
            </w:pPr>
            <w:r w:rsidRPr="77A19BD3" w:rsidR="00FB7638">
              <w:rPr>
                <w:rStyle w:val="Strong"/>
                <w:rFonts w:ascii="Arial" w:hAnsi="Arial" w:eastAsia="Arial" w:cs="Arial"/>
              </w:rPr>
              <w:t>Telephone Number</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00FB7638" w:rsidP="77A19BD3" w:rsidRDefault="00FB7638" w14:paraId="410A5F62" w14:textId="77777777" w14:noSpellErr="1">
            <w:pPr>
              <w:rPr>
                <w:rFonts w:ascii="Arial" w:hAnsi="Arial" w:eastAsia="Arial" w:cs="Arial"/>
                <w:b w:val="1"/>
                <w:bCs w:val="1"/>
              </w:rPr>
            </w:pPr>
            <w:r w:rsidRPr="77A19BD3" w:rsidR="00FB7638">
              <w:rPr>
                <w:rStyle w:val="Strong"/>
                <w:rFonts w:ascii="Arial" w:hAnsi="Arial" w:eastAsia="Arial" w:cs="Arial"/>
              </w:rPr>
              <w:t>Functions</w:t>
            </w:r>
          </w:p>
        </w:tc>
      </w:tr>
      <w:tr w:rsidR="00FB7638" w:rsidTr="77A19BD3" w14:paraId="49A12D7E" w14:textId="77777777">
        <w:trPr>
          <w:tblCellSpacing w:w="0" w:type="dxa"/>
        </w:trPr>
        <w:tc>
          <w:tcPr>
            <w:tcW w:w="0" w:type="auto"/>
            <w:tcBorders>
              <w:bottom w:val="single" w:color="CCCCCC" w:sz="6" w:space="0"/>
              <w:right w:val="single" w:color="CCCCCC" w:sz="6" w:space="0"/>
            </w:tcBorders>
            <w:tcMar>
              <w:top w:w="45" w:type="dxa"/>
              <w:left w:w="45" w:type="dxa"/>
              <w:bottom w:w="45" w:type="dxa"/>
              <w:right w:w="45" w:type="dxa"/>
            </w:tcMar>
            <w:hideMark/>
          </w:tcPr>
          <w:p w:rsidR="00FB7638" w:rsidP="77A19BD3" w:rsidRDefault="00FB7638" w14:paraId="25D0104F" w14:textId="77777777" w14:noSpellErr="1">
            <w:pPr>
              <w:rPr>
                <w:rFonts w:ascii="Arial" w:hAnsi="Arial" w:eastAsia="Arial" w:cs="Arial"/>
              </w:rPr>
            </w:pPr>
            <w:r w:rsidRPr="77A19BD3" w:rsidR="00FB7638">
              <w:rPr>
                <w:rFonts w:ascii="Arial" w:hAnsi="Arial" w:eastAsia="Arial" w:cs="Arial"/>
              </w:rPr>
              <w:t>Call Center Representatives</w:t>
            </w:r>
          </w:p>
        </w:tc>
        <w:tc>
          <w:tcPr>
            <w:tcW w:w="0" w:type="auto"/>
            <w:tcBorders>
              <w:bottom w:val="single" w:color="CCCCCC" w:sz="6" w:space="0"/>
              <w:right w:val="single" w:color="CCCCCC" w:sz="6" w:space="0"/>
            </w:tcBorders>
            <w:tcMar>
              <w:top w:w="45" w:type="dxa"/>
              <w:left w:w="45" w:type="dxa"/>
              <w:bottom w:w="45" w:type="dxa"/>
              <w:right w:w="45" w:type="dxa"/>
            </w:tcMar>
            <w:hideMark/>
          </w:tcPr>
          <w:p w:rsidR="00FB7638" w:rsidP="77A19BD3" w:rsidRDefault="00FB7638" w14:paraId="3A0E741A" w14:textId="77777777" w14:noSpellErr="1">
            <w:pPr>
              <w:rPr>
                <w:rFonts w:ascii="Arial" w:hAnsi="Arial" w:eastAsia="Arial" w:cs="Arial"/>
              </w:rPr>
            </w:pPr>
            <w:r w:rsidRPr="77A19BD3" w:rsidR="00FB7638">
              <w:rPr>
                <w:rFonts w:ascii="Arial" w:hAnsi="Arial" w:eastAsia="Arial" w:cs="Arial"/>
              </w:rPr>
              <w:t>866-434-2555</w:t>
            </w:r>
          </w:p>
        </w:tc>
        <w:tc>
          <w:tcPr>
            <w:tcW w:w="0" w:type="auto"/>
            <w:tcBorders>
              <w:bottom w:val="single" w:color="CCCCCC" w:sz="6" w:space="0"/>
              <w:right w:val="single" w:color="CCCCCC" w:sz="6" w:space="0"/>
            </w:tcBorders>
            <w:tcMar>
              <w:top w:w="45" w:type="dxa"/>
              <w:left w:w="45" w:type="dxa"/>
              <w:bottom w:w="45" w:type="dxa"/>
              <w:right w:w="45" w:type="dxa"/>
            </w:tcMar>
            <w:hideMark/>
          </w:tcPr>
          <w:p w:rsidR="00FB7638" w:rsidP="77A19BD3" w:rsidRDefault="00FB7638" w14:paraId="5788D546" w14:textId="77777777" w14:noSpellErr="1">
            <w:pPr>
              <w:numPr>
                <w:ilvl w:val="0"/>
                <w:numId w:val="34"/>
              </w:numPr>
              <w:spacing w:before="75" w:after="75" w:line="240" w:lineRule="auto"/>
              <w:ind w:left="1170"/>
              <w:rPr>
                <w:rFonts w:ascii="Arial" w:hAnsi="Arial" w:eastAsia="Arial" w:cs="Arial"/>
              </w:rPr>
            </w:pPr>
            <w:r w:rsidRPr="77A19BD3" w:rsidR="00FB7638">
              <w:rPr>
                <w:rFonts w:ascii="Arial" w:hAnsi="Arial" w:eastAsia="Arial" w:cs="Arial"/>
              </w:rPr>
              <w:t>LSR/Order Status, Inquiries on Completion, DD, FOCs,</w:t>
            </w:r>
          </w:p>
          <w:p w:rsidR="00FB7638" w:rsidP="77A19BD3" w:rsidRDefault="00FB7638" w14:paraId="376AB160" w14:textId="77777777" w14:noSpellErr="1">
            <w:pPr>
              <w:numPr>
                <w:ilvl w:val="0"/>
                <w:numId w:val="34"/>
              </w:numPr>
              <w:spacing w:before="75" w:after="75" w:line="240" w:lineRule="auto"/>
              <w:ind w:left="1170"/>
              <w:rPr>
                <w:rFonts w:ascii="Arial" w:hAnsi="Arial" w:eastAsia="Arial" w:cs="Arial"/>
              </w:rPr>
            </w:pPr>
            <w:r w:rsidRPr="77A19BD3" w:rsidR="00FB7638">
              <w:rPr>
                <w:rFonts w:ascii="Arial" w:hAnsi="Arial" w:eastAsia="Arial" w:cs="Arial"/>
              </w:rPr>
              <w:t>Assisting with LSR Preparation</w:t>
            </w:r>
          </w:p>
          <w:p w:rsidR="00FB7638" w:rsidP="77A19BD3" w:rsidRDefault="00FB7638" w14:paraId="13238CA4" w14:textId="77777777" w14:noSpellErr="1">
            <w:pPr>
              <w:numPr>
                <w:ilvl w:val="0"/>
                <w:numId w:val="34"/>
              </w:numPr>
              <w:spacing w:before="75" w:after="75" w:line="240" w:lineRule="auto"/>
              <w:ind w:left="1170"/>
              <w:rPr>
                <w:rFonts w:ascii="Arial" w:hAnsi="Arial" w:eastAsia="Arial" w:cs="Arial"/>
              </w:rPr>
            </w:pPr>
            <w:r w:rsidRPr="77A19BD3" w:rsidR="00FB7638">
              <w:rPr>
                <w:rFonts w:ascii="Arial" w:hAnsi="Arial" w:eastAsia="Arial" w:cs="Arial"/>
              </w:rPr>
              <w:t>Resend FOCs/Rejects</w:t>
            </w:r>
          </w:p>
          <w:p w:rsidR="00FB7638" w:rsidP="77A19BD3" w:rsidRDefault="00FB7638" w14:paraId="55D71E1C" w14:textId="77777777" w14:noSpellErr="1">
            <w:pPr>
              <w:numPr>
                <w:ilvl w:val="0"/>
                <w:numId w:val="34"/>
              </w:numPr>
              <w:spacing w:before="75" w:after="75" w:line="240" w:lineRule="auto"/>
              <w:ind w:left="1170"/>
              <w:rPr>
                <w:rFonts w:ascii="Arial" w:hAnsi="Arial" w:eastAsia="Arial" w:cs="Arial"/>
              </w:rPr>
            </w:pPr>
            <w:r w:rsidRPr="77A19BD3" w:rsidR="00FB7638">
              <w:rPr>
                <w:rFonts w:ascii="Arial" w:hAnsi="Arial" w:eastAsia="Arial" w:cs="Arial"/>
              </w:rPr>
              <w:t>Missed FOC Intervals, DD Expedites, Cut Overs, Out of Service, Emergency Cancels or DD Changes</w:t>
            </w:r>
          </w:p>
          <w:p w:rsidR="00FB7638" w:rsidP="77A19BD3" w:rsidRDefault="00FB7638" w14:paraId="38AAEA4B" w14:textId="77777777" w14:noSpellErr="1">
            <w:pPr>
              <w:numPr>
                <w:ilvl w:val="0"/>
                <w:numId w:val="34"/>
              </w:numPr>
              <w:spacing w:before="75" w:after="75" w:line="240" w:lineRule="auto"/>
              <w:ind w:left="1170"/>
              <w:rPr>
                <w:rFonts w:ascii="Arial" w:hAnsi="Arial" w:eastAsia="Arial" w:cs="Arial"/>
              </w:rPr>
            </w:pPr>
            <w:r w:rsidRPr="77A19BD3" w:rsidR="00FB7638">
              <w:rPr>
                <w:rFonts w:ascii="Arial" w:hAnsi="Arial" w:eastAsia="Arial" w:cs="Arial"/>
              </w:rPr>
              <w:t>Missed DD</w:t>
            </w:r>
          </w:p>
          <w:p w:rsidR="00FB7638" w:rsidP="77A19BD3" w:rsidRDefault="00FB7638" w14:paraId="0FEB1C16" w14:textId="77777777" w14:noSpellErr="1">
            <w:pPr>
              <w:numPr>
                <w:ilvl w:val="0"/>
                <w:numId w:val="34"/>
              </w:numPr>
              <w:spacing w:before="75" w:after="75" w:line="240" w:lineRule="auto"/>
              <w:ind w:left="1170"/>
              <w:rPr>
                <w:rFonts w:ascii="Arial" w:hAnsi="Arial" w:eastAsia="Arial" w:cs="Arial"/>
              </w:rPr>
            </w:pPr>
            <w:r w:rsidRPr="77A19BD3" w:rsidR="00FB7638">
              <w:rPr>
                <w:rFonts w:ascii="Arial" w:hAnsi="Arial" w:eastAsia="Arial" w:cs="Arial"/>
              </w:rPr>
              <w:t>Feature Discrepancies</w:t>
            </w:r>
          </w:p>
        </w:tc>
      </w:tr>
    </w:tbl>
    <w:p w:rsidR="00FB7638" w:rsidP="77A19BD3" w:rsidRDefault="00FB7638" w14:paraId="475B08C6" w14:textId="77777777" w14:noSpellErr="1">
      <w:pPr>
        <w:pStyle w:val="NormalWeb"/>
        <w:spacing w:before="150" w:beforeAutospacing="off" w:after="225" w:afterAutospacing="off"/>
        <w:rPr>
          <w:rFonts w:ascii="Arial" w:hAnsi="Arial" w:eastAsia="Arial" w:cs="Arial"/>
          <w:color w:val="000000"/>
        </w:rPr>
      </w:pPr>
      <w:r w:rsidRPr="77A19BD3" w:rsidR="00FB7638">
        <w:rPr>
          <w:rFonts w:ascii="Arial" w:hAnsi="Arial" w:eastAsia="Arial" w:cs="Arial"/>
          <w:color w:val="000000" w:themeColor="text1" w:themeTint="FF" w:themeShade="FF"/>
        </w:rPr>
        <w:t xml:space="preserve">If you </w:t>
      </w:r>
      <w:r w:rsidRPr="77A19BD3" w:rsidR="00FB7638">
        <w:rPr>
          <w:rFonts w:ascii="Arial" w:hAnsi="Arial" w:eastAsia="Arial" w:cs="Arial"/>
          <w:color w:val="000000" w:themeColor="text1" w:themeTint="FF" w:themeShade="FF"/>
        </w:rPr>
        <w:t>require</w:t>
      </w:r>
      <w:r w:rsidRPr="77A19BD3" w:rsidR="00FB7638">
        <w:rPr>
          <w:rFonts w:ascii="Arial" w:hAnsi="Arial" w:eastAsia="Arial" w:cs="Arial"/>
          <w:color w:val="000000" w:themeColor="text1" w:themeTint="FF" w:themeShade="FF"/>
        </w:rPr>
        <w:t xml:space="preserve"> any </w:t>
      </w:r>
      <w:r w:rsidRPr="77A19BD3" w:rsidR="00FB7638">
        <w:rPr>
          <w:rFonts w:ascii="Arial" w:hAnsi="Arial" w:eastAsia="Arial" w:cs="Arial"/>
          <w:color w:val="000000" w:themeColor="text1" w:themeTint="FF" w:themeShade="FF"/>
        </w:rPr>
        <w:t>assistance</w:t>
      </w:r>
      <w:r w:rsidRPr="77A19BD3" w:rsidR="00FB7638">
        <w:rPr>
          <w:rFonts w:ascii="Arial" w:hAnsi="Arial" w:eastAsia="Arial" w:cs="Arial"/>
          <w:color w:val="000000" w:themeColor="text1" w:themeTint="FF" w:themeShade="FF"/>
        </w:rPr>
        <w:t>, contact your CenturyLink Service Manager directly.  If you do not have the number of your CenturyLink Service Manager, the CSIE will contact them for you.</w:t>
      </w:r>
    </w:p>
    <w:p w:rsidR="00FB7638" w:rsidP="77A19BD3" w:rsidRDefault="00FB7638" w14:paraId="0A6C7125" w14:textId="77777777" w14:noSpellErr="1">
      <w:pPr>
        <w:pStyle w:val="NormalWeb"/>
        <w:spacing w:before="0" w:beforeAutospacing="off" w:after="0" w:afterAutospacing="off"/>
        <w:rPr>
          <w:rFonts w:ascii="Arial" w:hAnsi="Arial" w:eastAsia="Arial" w:cs="Arial"/>
          <w:color w:val="000000"/>
        </w:rPr>
      </w:pPr>
      <w:r w:rsidRPr="77A19BD3" w:rsidR="00FB7638">
        <w:rPr>
          <w:rStyle w:val="Strong"/>
          <w:rFonts w:ascii="Arial" w:hAnsi="Arial" w:eastAsia="Arial" w:cs="Arial"/>
          <w:color w:val="000000" w:themeColor="text1" w:themeTint="FF" w:themeShade="FF"/>
        </w:rPr>
        <w:t>Directory Listings</w:t>
      </w:r>
    </w:p>
    <w:p w:rsidR="00FB7638" w:rsidP="77A19BD3" w:rsidRDefault="00FB7638" w14:paraId="7D3D4A6A" w14:textId="77777777" w14:noSpellErr="1">
      <w:pPr>
        <w:pStyle w:val="NormalWeb"/>
        <w:spacing w:before="0" w:beforeAutospacing="off" w:after="0" w:afterAutospacing="off"/>
        <w:rPr>
          <w:rFonts w:ascii="Arial" w:hAnsi="Arial" w:eastAsia="Arial" w:cs="Arial"/>
          <w:color w:val="000000"/>
        </w:rPr>
      </w:pPr>
      <w:r w:rsidRPr="77A19BD3" w:rsidR="00FB7638">
        <w:rPr>
          <w:rFonts w:ascii="Arial" w:hAnsi="Arial" w:eastAsia="Arial" w:cs="Arial"/>
          <w:color w:val="000000" w:themeColor="text1" w:themeTint="FF" w:themeShade="FF"/>
        </w:rPr>
        <w:t>For information regarding INP directory listings for your end users, refer to </w:t>
      </w:r>
      <w:hyperlink r:id="R87444efd6fd44954">
        <w:r w:rsidRPr="77A19BD3" w:rsidR="00FB7638">
          <w:rPr>
            <w:rStyle w:val="Hyperlink"/>
            <w:rFonts w:ascii="Arial" w:hAnsi="Arial" w:eastAsia="Arial" w:cs="Arial"/>
            <w:color w:val="006BBD"/>
          </w:rPr>
          <w:t>Local Number Portability (LNP)</w:t>
        </w:r>
      </w:hyperlink>
      <w:r w:rsidRPr="77A19BD3" w:rsidR="00FB7638">
        <w:rPr>
          <w:rFonts w:ascii="Arial" w:hAnsi="Arial" w:eastAsia="Arial" w:cs="Arial"/>
          <w:color w:val="000000" w:themeColor="text1" w:themeTint="FF" w:themeShade="FF"/>
        </w:rPr>
        <w:t>.</w:t>
      </w:r>
    </w:p>
    <w:p w:rsidR="00FB7638" w:rsidP="77A19BD3" w:rsidRDefault="00FB7638" w14:paraId="335CCAA1" w14:textId="77777777" w14:noSpellErr="1">
      <w:pPr>
        <w:pStyle w:val="NormalWeb"/>
        <w:spacing w:before="0" w:beforeAutospacing="off" w:after="0" w:afterAutospacing="off"/>
        <w:rPr>
          <w:rFonts w:ascii="Arial" w:hAnsi="Arial" w:eastAsia="Arial" w:cs="Arial"/>
          <w:color w:val="000000"/>
        </w:rPr>
      </w:pPr>
      <w:r w:rsidRPr="77A19BD3" w:rsidR="00FB7638">
        <w:rPr>
          <w:rFonts w:ascii="Arial" w:hAnsi="Arial" w:eastAsia="Arial" w:cs="Arial"/>
          <w:color w:val="000000" w:themeColor="text1" w:themeTint="FF" w:themeShade="FF"/>
        </w:rPr>
        <w:t xml:space="preserve">Click here for more information </w:t>
      </w:r>
      <w:r w:rsidRPr="77A19BD3" w:rsidR="00FB7638">
        <w:rPr>
          <w:rFonts w:ascii="Arial" w:hAnsi="Arial" w:eastAsia="Arial" w:cs="Arial"/>
          <w:color w:val="000000" w:themeColor="text1" w:themeTint="FF" w:themeShade="FF"/>
        </w:rPr>
        <w:t>regarding</w:t>
      </w:r>
      <w:r w:rsidRPr="77A19BD3" w:rsidR="00FB7638">
        <w:rPr>
          <w:rFonts w:ascii="Arial" w:hAnsi="Arial" w:eastAsia="Arial" w:cs="Arial"/>
          <w:color w:val="000000" w:themeColor="text1" w:themeTint="FF" w:themeShade="FF"/>
        </w:rPr>
        <w:t> </w:t>
      </w:r>
      <w:hyperlink r:id="R73219916fa6240a1">
        <w:r w:rsidRPr="77A19BD3" w:rsidR="00FB7638">
          <w:rPr>
            <w:rStyle w:val="Hyperlink"/>
            <w:rFonts w:ascii="Arial" w:hAnsi="Arial" w:eastAsia="Arial" w:cs="Arial"/>
            <w:color w:val="006BBD"/>
          </w:rPr>
          <w:t>White Pages Directory Listings</w:t>
        </w:r>
      </w:hyperlink>
      <w:r w:rsidRPr="77A19BD3" w:rsidR="00FB7638">
        <w:rPr>
          <w:rFonts w:ascii="Arial" w:hAnsi="Arial" w:eastAsia="Arial" w:cs="Arial"/>
          <w:color w:val="000000" w:themeColor="text1" w:themeTint="FF" w:themeShade="FF"/>
        </w:rPr>
        <w:t>.</w:t>
      </w:r>
    </w:p>
    <w:p w:rsidR="00FB7638" w:rsidP="77A19BD3" w:rsidRDefault="00FB7638" w14:paraId="09D661BA" w14:textId="77777777" w14:noSpellErr="1">
      <w:pPr>
        <w:pStyle w:val="NormalWeb"/>
        <w:spacing w:before="0" w:beforeAutospacing="off" w:after="0" w:afterAutospacing="off"/>
        <w:rPr>
          <w:rFonts w:ascii="Arial" w:hAnsi="Arial" w:eastAsia="Arial" w:cs="Arial"/>
          <w:color w:val="000000"/>
        </w:rPr>
      </w:pPr>
      <w:r w:rsidRPr="77A19BD3" w:rsidR="00FB7638">
        <w:rPr>
          <w:rStyle w:val="Strong"/>
          <w:rFonts w:ascii="Arial" w:hAnsi="Arial" w:eastAsia="Arial" w:cs="Arial"/>
          <w:color w:val="000000" w:themeColor="text1" w:themeTint="FF" w:themeShade="FF"/>
        </w:rPr>
        <w:t>Supplemental Input</w:t>
      </w:r>
    </w:p>
    <w:p w:rsidR="00FB7638" w:rsidP="77A19BD3" w:rsidRDefault="00FB7638" w14:paraId="006FCAE1" w14:textId="77777777" w14:noSpellErr="1">
      <w:pPr>
        <w:pStyle w:val="NormalWeb"/>
        <w:spacing w:before="150" w:beforeAutospacing="off" w:after="225" w:afterAutospacing="off"/>
        <w:rPr>
          <w:rFonts w:ascii="Arial" w:hAnsi="Arial" w:eastAsia="Arial" w:cs="Arial"/>
          <w:color w:val="000000"/>
        </w:rPr>
      </w:pPr>
      <w:r w:rsidRPr="77A19BD3" w:rsidR="00FB7638">
        <w:rPr>
          <w:rFonts w:ascii="Arial" w:hAnsi="Arial" w:eastAsia="Arial" w:cs="Arial"/>
          <w:color w:val="000000" w:themeColor="text1" w:themeTint="FF" w:themeShade="FF"/>
        </w:rPr>
        <w:t xml:space="preserve">Supplemental input to an LSR to add number(s) will not be accepted.  You will need to issue a new request for the </w:t>
      </w:r>
      <w:r w:rsidRPr="77A19BD3" w:rsidR="00FB7638">
        <w:rPr>
          <w:rFonts w:ascii="Arial" w:hAnsi="Arial" w:eastAsia="Arial" w:cs="Arial"/>
          <w:color w:val="000000" w:themeColor="text1" w:themeTint="FF" w:themeShade="FF"/>
        </w:rPr>
        <w:t>additional</w:t>
      </w:r>
      <w:r w:rsidRPr="77A19BD3" w:rsidR="00FB7638">
        <w:rPr>
          <w:rFonts w:ascii="Arial" w:hAnsi="Arial" w:eastAsia="Arial" w:cs="Arial"/>
          <w:color w:val="000000" w:themeColor="text1" w:themeTint="FF" w:themeShade="FF"/>
        </w:rPr>
        <w:t xml:space="preserve"> number(s) to be ported.</w:t>
      </w:r>
    </w:p>
    <w:p w:rsidR="00FB7638" w:rsidP="77A19BD3" w:rsidRDefault="00FB7638" w14:paraId="5BC6D6F4" w14:textId="77777777" w14:noSpellErr="1">
      <w:pPr>
        <w:pStyle w:val="NormalWeb"/>
        <w:spacing w:before="0" w:beforeAutospacing="off" w:after="0" w:afterAutospacing="off"/>
        <w:rPr>
          <w:rFonts w:ascii="Arial" w:hAnsi="Arial" w:eastAsia="Arial" w:cs="Arial"/>
          <w:color w:val="000000"/>
        </w:rPr>
      </w:pPr>
      <w:r w:rsidRPr="77A19BD3" w:rsidR="00FB7638">
        <w:rPr>
          <w:rStyle w:val="Strong"/>
          <w:rFonts w:ascii="Arial" w:hAnsi="Arial" w:eastAsia="Arial" w:cs="Arial"/>
          <w:color w:val="000000" w:themeColor="text1" w:themeTint="FF" w:themeShade="FF"/>
        </w:rPr>
        <w:t>Due Date Changes or Cancels</w:t>
      </w:r>
    </w:p>
    <w:p w:rsidR="00FB7638" w:rsidP="77A19BD3" w:rsidRDefault="00FB7638" w14:paraId="763137D7" w14:textId="77777777" w14:noSpellErr="1">
      <w:pPr>
        <w:pStyle w:val="NormalWeb"/>
        <w:spacing w:before="150" w:beforeAutospacing="off" w:after="225" w:afterAutospacing="off"/>
        <w:rPr>
          <w:rFonts w:ascii="Arial" w:hAnsi="Arial" w:eastAsia="Arial" w:cs="Arial"/>
          <w:color w:val="000000"/>
        </w:rPr>
      </w:pPr>
      <w:r w:rsidRPr="04518087" w:rsidR="00FB7638">
        <w:rPr>
          <w:rFonts w:ascii="Arial" w:hAnsi="Arial" w:eastAsia="Arial" w:cs="Arial"/>
          <w:color w:val="000000" w:themeColor="text1" w:themeTint="FF" w:themeShade="FF"/>
        </w:rPr>
        <w:t xml:space="preserve">For DD changes or cancels prior to the actual port DD, you must </w:t>
      </w:r>
      <w:r w:rsidRPr="04518087" w:rsidR="00FB7638">
        <w:rPr>
          <w:rFonts w:ascii="Arial" w:hAnsi="Arial" w:eastAsia="Arial" w:cs="Arial"/>
          <w:color w:val="000000" w:themeColor="text1" w:themeTint="FF" w:themeShade="FF"/>
        </w:rPr>
        <w:t>submit</w:t>
      </w:r>
      <w:r w:rsidRPr="04518087" w:rsidR="00FB7638">
        <w:rPr>
          <w:rFonts w:ascii="Arial" w:hAnsi="Arial" w:eastAsia="Arial" w:cs="Arial"/>
          <w:color w:val="000000" w:themeColor="text1" w:themeTint="FF" w:themeShade="FF"/>
        </w:rPr>
        <w:t xml:space="preserve"> an LSR supplement prior to 8PM Mountain Time, </w:t>
      </w:r>
      <w:r w:rsidRPr="04518087" w:rsidR="00FB7638">
        <w:rPr>
          <w:rFonts w:ascii="Arial" w:hAnsi="Arial" w:eastAsia="Arial" w:cs="Arial"/>
          <w:color w:val="000000" w:themeColor="text1" w:themeTint="FF" w:themeShade="FF"/>
        </w:rPr>
        <w:t>indicating</w:t>
      </w:r>
      <w:r w:rsidRPr="04518087" w:rsidR="00FB7638">
        <w:rPr>
          <w:rFonts w:ascii="Arial" w:hAnsi="Arial" w:eastAsia="Arial" w:cs="Arial"/>
          <w:color w:val="000000" w:themeColor="text1" w:themeTint="FF" w:themeShade="FF"/>
        </w:rPr>
        <w:t xml:space="preserve"> your DD change/cancel. For requested DD changes or </w:t>
      </w:r>
      <w:bookmarkStart w:name="_Int_otoMN4iE" w:id="1203353873"/>
      <w:r w:rsidRPr="04518087" w:rsidR="00FB7638">
        <w:rPr>
          <w:rFonts w:ascii="Arial" w:hAnsi="Arial" w:eastAsia="Arial" w:cs="Arial"/>
          <w:color w:val="000000" w:themeColor="text1" w:themeTint="FF" w:themeShade="FF"/>
        </w:rPr>
        <w:t>cancels</w:t>
      </w:r>
      <w:bookmarkEnd w:id="1203353873"/>
      <w:r w:rsidRPr="04518087" w:rsidR="00FB7638">
        <w:rPr>
          <w:rFonts w:ascii="Arial" w:hAnsi="Arial" w:eastAsia="Arial" w:cs="Arial"/>
          <w:color w:val="000000" w:themeColor="text1" w:themeTint="FF" w:themeShade="FF"/>
        </w:rPr>
        <w:t xml:space="preserve"> on the port DD, you must contact the CSIE Call Center Representative at 866-434-2555 by 8PM Mountain Time, to </w:t>
      </w:r>
      <w:r w:rsidRPr="04518087" w:rsidR="00FB7638">
        <w:rPr>
          <w:rFonts w:ascii="Arial" w:hAnsi="Arial" w:eastAsia="Arial" w:cs="Arial"/>
          <w:color w:val="000000" w:themeColor="text1" w:themeTint="FF" w:themeShade="FF"/>
        </w:rPr>
        <w:t>initiate</w:t>
      </w:r>
      <w:r w:rsidRPr="04518087" w:rsidR="00FB7638">
        <w:rPr>
          <w:rFonts w:ascii="Arial" w:hAnsi="Arial" w:eastAsia="Arial" w:cs="Arial"/>
          <w:color w:val="000000" w:themeColor="text1" w:themeTint="FF" w:themeShade="FF"/>
        </w:rPr>
        <w:t xml:space="preserve"> an escalation ticket for this change/cancel. The CSIE Representative will </w:t>
      </w:r>
      <w:r w:rsidRPr="04518087" w:rsidR="00FB7638">
        <w:rPr>
          <w:rFonts w:ascii="Arial" w:hAnsi="Arial" w:eastAsia="Arial" w:cs="Arial"/>
          <w:color w:val="000000" w:themeColor="text1" w:themeTint="FF" w:themeShade="FF"/>
        </w:rPr>
        <w:t>advise</w:t>
      </w:r>
      <w:r w:rsidRPr="04518087" w:rsidR="00FB7638">
        <w:rPr>
          <w:rFonts w:ascii="Arial" w:hAnsi="Arial" w:eastAsia="Arial" w:cs="Arial"/>
          <w:color w:val="000000" w:themeColor="text1" w:themeTint="FF" w:themeShade="FF"/>
        </w:rPr>
        <w:t xml:space="preserve"> you whether a supplement to the existing LSR can be issued or whether there is a need to </w:t>
      </w:r>
      <w:r w:rsidRPr="04518087" w:rsidR="00FB7638">
        <w:rPr>
          <w:rFonts w:ascii="Arial" w:hAnsi="Arial" w:eastAsia="Arial" w:cs="Arial"/>
          <w:color w:val="000000" w:themeColor="text1" w:themeTint="FF" w:themeShade="FF"/>
        </w:rPr>
        <w:t>submit</w:t>
      </w:r>
      <w:r w:rsidRPr="04518087" w:rsidR="00FB7638">
        <w:rPr>
          <w:rFonts w:ascii="Arial" w:hAnsi="Arial" w:eastAsia="Arial" w:cs="Arial"/>
          <w:color w:val="000000" w:themeColor="text1" w:themeTint="FF" w:themeShade="FF"/>
        </w:rPr>
        <w:t xml:space="preserve"> a new </w:t>
      </w:r>
      <w:r w:rsidRPr="04518087" w:rsidR="00FB7638">
        <w:rPr>
          <w:rFonts w:ascii="Arial" w:hAnsi="Arial" w:eastAsia="Arial" w:cs="Arial"/>
          <w:color w:val="000000" w:themeColor="text1" w:themeTint="FF" w:themeShade="FF"/>
        </w:rPr>
        <w:t>LSR</w:t>
      </w:r>
    </w:p>
    <w:p w:rsidR="00FB7638" w:rsidP="77A19BD3" w:rsidRDefault="00FB7638" w14:paraId="5938194E" w14:textId="77777777" w14:noSpellErr="1">
      <w:pPr>
        <w:pStyle w:val="NormalWeb"/>
        <w:spacing w:before="150" w:beforeAutospacing="off" w:after="225" w:afterAutospacing="off"/>
        <w:rPr>
          <w:rFonts w:ascii="Arial" w:hAnsi="Arial" w:eastAsia="Arial" w:cs="Arial"/>
          <w:color w:val="000000"/>
        </w:rPr>
      </w:pPr>
      <w:r w:rsidRPr="77A19BD3" w:rsidR="00FB7638">
        <w:rPr>
          <w:rFonts w:ascii="Arial" w:hAnsi="Arial" w:eastAsia="Arial" w:cs="Arial"/>
          <w:color w:val="000000" w:themeColor="text1" w:themeTint="FF" w:themeShade="FF"/>
        </w:rPr>
        <w:t xml:space="preserve">Late notification of DD changes or cancels will require that you call the CSIE Call Center Representative at 866-434-2555 prior to 12:00 noon on the day after the DD (in the end-user's time zone) to </w:t>
      </w:r>
      <w:r w:rsidRPr="77A19BD3" w:rsidR="00FB7638">
        <w:rPr>
          <w:rFonts w:ascii="Arial" w:hAnsi="Arial" w:eastAsia="Arial" w:cs="Arial"/>
          <w:color w:val="000000" w:themeColor="text1" w:themeTint="FF" w:themeShade="FF"/>
        </w:rPr>
        <w:t>initiate</w:t>
      </w:r>
      <w:r w:rsidRPr="77A19BD3" w:rsidR="00FB7638">
        <w:rPr>
          <w:rFonts w:ascii="Arial" w:hAnsi="Arial" w:eastAsia="Arial" w:cs="Arial"/>
          <w:color w:val="000000" w:themeColor="text1" w:themeTint="FF" w:themeShade="FF"/>
        </w:rPr>
        <w:t xml:space="preserve"> an escalation ticket for these late changes/cancels.</w:t>
      </w:r>
    </w:p>
    <w:p w:rsidR="00FB7638" w:rsidP="77A19BD3" w:rsidRDefault="00FB7638" w14:paraId="582FBC3F" w14:textId="77777777" w14:noSpellErr="1">
      <w:pPr>
        <w:pStyle w:val="NormalWeb"/>
        <w:spacing w:before="0" w:beforeAutospacing="off" w:after="0" w:afterAutospacing="off"/>
        <w:rPr>
          <w:rFonts w:ascii="Arial" w:hAnsi="Arial" w:eastAsia="Arial" w:cs="Arial"/>
          <w:color w:val="000000"/>
        </w:rPr>
      </w:pPr>
      <w:r w:rsidRPr="77A19BD3" w:rsidR="00FB7638">
        <w:rPr>
          <w:rStyle w:val="Strong"/>
          <w:rFonts w:ascii="Arial" w:hAnsi="Arial" w:eastAsia="Arial" w:cs="Arial"/>
          <w:color w:val="000000" w:themeColor="text1" w:themeTint="FF" w:themeShade="FF"/>
        </w:rPr>
        <w:t>Out of Hours Coordinated Cuts</w:t>
      </w:r>
    </w:p>
    <w:p w:rsidR="00FB7638" w:rsidP="77A19BD3" w:rsidRDefault="00FB7638" w14:paraId="3A55A0D7" w14:textId="77777777" w14:noSpellErr="1">
      <w:pPr>
        <w:numPr>
          <w:ilvl w:val="0"/>
          <w:numId w:val="35"/>
        </w:numPr>
        <w:spacing w:after="0" w:line="240" w:lineRule="auto"/>
        <w:ind w:left="1170"/>
        <w:rPr>
          <w:rFonts w:ascii="Arial" w:hAnsi="Arial" w:eastAsia="Arial" w:cs="Arial"/>
        </w:rPr>
      </w:pPr>
      <w:r w:rsidRPr="04518087" w:rsidR="00FB7638">
        <w:rPr>
          <w:rFonts w:ascii="Arial" w:hAnsi="Arial" w:eastAsia="Arial" w:cs="Arial"/>
        </w:rPr>
        <w:t xml:space="preserve">When scheduling Out of Hours Coordinated Cuts, up-front planning and coordination with CenturyLink </w:t>
      </w:r>
      <w:r w:rsidRPr="04518087" w:rsidR="00FB7638">
        <w:rPr>
          <w:rFonts w:ascii="Arial" w:hAnsi="Arial" w:eastAsia="Arial" w:cs="Arial"/>
        </w:rPr>
        <w:t>is required to</w:t>
      </w:r>
      <w:r w:rsidRPr="04518087" w:rsidR="00FB7638">
        <w:rPr>
          <w:rFonts w:ascii="Arial" w:hAnsi="Arial" w:eastAsia="Arial" w:cs="Arial"/>
        </w:rPr>
        <w:t xml:space="preserve"> </w:t>
      </w:r>
      <w:r w:rsidRPr="04518087" w:rsidR="00FB7638">
        <w:rPr>
          <w:rFonts w:ascii="Arial" w:hAnsi="Arial" w:eastAsia="Arial" w:cs="Arial"/>
        </w:rPr>
        <w:t>establish</w:t>
      </w:r>
      <w:r w:rsidRPr="04518087" w:rsidR="00FB7638">
        <w:rPr>
          <w:rFonts w:ascii="Arial" w:hAnsi="Arial" w:eastAsia="Arial" w:cs="Arial"/>
        </w:rPr>
        <w:t xml:space="preserve"> the date and time for the Out of Hours Coordinated Cut.  All requests will be processed on a first come, first served basis and are subject to CenturyLink's ability to meet a reasonable demand.  </w:t>
      </w:r>
      <w:bookmarkStart w:name="_Int_JGbFNcOv" w:id="1496000076"/>
      <w:r w:rsidRPr="04518087" w:rsidR="00FB7638">
        <w:rPr>
          <w:rFonts w:ascii="Arial" w:hAnsi="Arial" w:eastAsia="Arial" w:cs="Arial"/>
        </w:rPr>
        <w:t>CenturyLink will coordinate with you for an agreed upon FDT and Firm Order Confirmation (FOC) prior to issuing the FOC.</w:t>
      </w:r>
      <w:bookmarkEnd w:id="1496000076"/>
      <w:r w:rsidRPr="04518087" w:rsidR="00FB7638">
        <w:rPr>
          <w:rFonts w:ascii="Arial" w:hAnsi="Arial" w:eastAsia="Arial" w:cs="Arial"/>
        </w:rPr>
        <w:t xml:space="preserve">  Generally, </w:t>
      </w:r>
      <w:bookmarkStart w:name="_Int_gUMQAheJ" w:id="2022590117"/>
      <w:r w:rsidRPr="04518087" w:rsidR="00FB7638">
        <w:rPr>
          <w:rFonts w:ascii="Arial" w:hAnsi="Arial" w:eastAsia="Arial" w:cs="Arial"/>
        </w:rPr>
        <w:t>the</w:t>
      </w:r>
      <w:bookmarkEnd w:id="2022590117"/>
      <w:r w:rsidRPr="04518087" w:rsidR="00FB7638">
        <w:rPr>
          <w:rFonts w:ascii="Arial" w:hAnsi="Arial" w:eastAsia="Arial" w:cs="Arial"/>
        </w:rPr>
        <w:t> </w:t>
      </w:r>
      <w:hyperlink r:id="R571b9c21a70747a2">
        <w:r w:rsidRPr="04518087" w:rsidR="00FB7638">
          <w:rPr>
            <w:rStyle w:val="Hyperlink"/>
            <w:rFonts w:ascii="Arial" w:hAnsi="Arial" w:eastAsia="Arial" w:cs="Arial"/>
            <w:color w:val="006BBD"/>
          </w:rPr>
          <w:t>FOC date</w:t>
        </w:r>
      </w:hyperlink>
      <w:r w:rsidRPr="04518087" w:rsidR="00FB7638">
        <w:rPr>
          <w:rFonts w:ascii="Arial" w:hAnsi="Arial" w:eastAsia="Arial" w:cs="Arial"/>
        </w:rPr>
        <w:t> will not exceed the standard interval. </w:t>
      </w:r>
    </w:p>
    <w:p w:rsidR="00FB7638" w:rsidP="77A19BD3" w:rsidRDefault="00FB7638" w14:paraId="02083DCA" w14:textId="77777777" w14:noSpellErr="1">
      <w:pPr>
        <w:numPr>
          <w:ilvl w:val="0"/>
          <w:numId w:val="35"/>
        </w:numPr>
        <w:spacing w:after="0" w:line="240" w:lineRule="auto"/>
        <w:ind w:left="1170"/>
        <w:rPr>
          <w:rFonts w:ascii="Arial" w:hAnsi="Arial" w:eastAsia="Arial" w:cs="Arial"/>
        </w:rPr>
      </w:pPr>
      <w:r w:rsidRPr="77A19BD3" w:rsidR="00FB7638">
        <w:rPr>
          <w:rStyle w:val="Strong"/>
          <w:rFonts w:ascii="Arial" w:hAnsi="Arial" w:eastAsia="Arial" w:cs="Arial"/>
        </w:rPr>
        <w:t>LSR Entries for Out of Hours Coordinated Cuts</w:t>
      </w:r>
      <w:r>
        <w:br/>
      </w:r>
      <w:r w:rsidRPr="77A19BD3" w:rsidR="00FB7638">
        <w:rPr>
          <w:rFonts w:ascii="Arial" w:hAnsi="Arial" w:eastAsia="Arial" w:cs="Arial"/>
        </w:rPr>
        <w:t xml:space="preserve">You may request an Out of Hours Coordinated Cut by </w:t>
      </w:r>
      <w:r w:rsidRPr="77A19BD3" w:rsidR="00FB7638">
        <w:rPr>
          <w:rFonts w:ascii="Arial" w:hAnsi="Arial" w:eastAsia="Arial" w:cs="Arial"/>
        </w:rPr>
        <w:t>submitting</w:t>
      </w:r>
      <w:r w:rsidRPr="77A19BD3" w:rsidR="00FB7638">
        <w:rPr>
          <w:rFonts w:ascii="Arial" w:hAnsi="Arial" w:eastAsia="Arial" w:cs="Arial"/>
        </w:rPr>
        <w:t xml:space="preserve"> a request and adding the notation in the Remarks and DFDT sections of the request as follows:</w:t>
      </w:r>
    </w:p>
    <w:p w:rsidR="00FB7638" w:rsidP="77A19BD3" w:rsidRDefault="00FB7638" w14:paraId="11370E28" w14:textId="77777777" w14:noSpellErr="1">
      <w:pPr>
        <w:numPr>
          <w:ilvl w:val="1"/>
          <w:numId w:val="36"/>
        </w:numPr>
        <w:spacing w:before="75" w:after="75" w:line="240" w:lineRule="auto"/>
        <w:ind w:left="2340"/>
        <w:rPr>
          <w:rFonts w:ascii="Arial" w:hAnsi="Arial" w:eastAsia="Arial" w:cs="Arial"/>
        </w:rPr>
      </w:pPr>
      <w:r w:rsidRPr="1D829B7F" w:rsidR="00FB7638">
        <w:rPr>
          <w:rFonts w:ascii="Arial" w:hAnsi="Arial" w:eastAsia="Arial" w:cs="Arial"/>
        </w:rPr>
        <w:t>Remarks = Coordinated Cut</w:t>
      </w:r>
    </w:p>
    <w:p w:rsidR="00FB7638" w:rsidP="77A19BD3" w:rsidRDefault="00FB7638" w14:paraId="0826C89D" w14:textId="77777777" w14:noSpellErr="1">
      <w:pPr>
        <w:numPr>
          <w:ilvl w:val="1"/>
          <w:numId w:val="37"/>
        </w:numPr>
        <w:spacing w:before="75" w:after="75" w:line="240" w:lineRule="auto"/>
        <w:ind w:left="2340"/>
        <w:rPr>
          <w:rFonts w:ascii="Arial" w:hAnsi="Arial" w:eastAsia="Arial" w:cs="Arial"/>
        </w:rPr>
      </w:pPr>
      <w:r w:rsidRPr="1D829B7F" w:rsidR="00FB7638">
        <w:rPr>
          <w:rFonts w:ascii="Arial" w:hAnsi="Arial" w:eastAsia="Arial" w:cs="Arial"/>
        </w:rPr>
        <w:t>DFDT = Anytime 24x7 (outside normal business hours)</w:t>
      </w:r>
    </w:p>
    <w:p w:rsidR="00FB7638" w:rsidP="77A19BD3" w:rsidRDefault="00FB7638" w14:paraId="52EADC5E" w14:textId="77777777" w14:noSpellErr="1">
      <w:pPr>
        <w:pStyle w:val="NormalWeb"/>
        <w:spacing w:before="150" w:beforeAutospacing="off" w:after="225" w:afterAutospacing="off"/>
        <w:ind w:left="1170"/>
        <w:rPr>
          <w:rFonts w:ascii="Arial" w:hAnsi="Arial" w:eastAsia="Arial" w:cs="Arial"/>
          <w:color w:val="000000"/>
        </w:rPr>
      </w:pPr>
      <w:r w:rsidRPr="77A19BD3" w:rsidR="00FB7638">
        <w:rPr>
          <w:rFonts w:ascii="Arial" w:hAnsi="Arial" w:eastAsia="Arial" w:cs="Arial"/>
          <w:color w:val="000000" w:themeColor="text1" w:themeTint="FF" w:themeShade="FF"/>
        </w:rPr>
        <w:t xml:space="preserve">When </w:t>
      </w:r>
      <w:r w:rsidRPr="77A19BD3" w:rsidR="00FB7638">
        <w:rPr>
          <w:rFonts w:ascii="Arial" w:hAnsi="Arial" w:eastAsia="Arial" w:cs="Arial"/>
          <w:color w:val="000000" w:themeColor="text1" w:themeTint="FF" w:themeShade="FF"/>
        </w:rPr>
        <w:t>submitting</w:t>
      </w:r>
      <w:r w:rsidRPr="77A19BD3" w:rsidR="00FB7638">
        <w:rPr>
          <w:rFonts w:ascii="Arial" w:hAnsi="Arial" w:eastAsia="Arial" w:cs="Arial"/>
          <w:color w:val="000000" w:themeColor="text1" w:themeTint="FF" w:themeShade="FF"/>
        </w:rPr>
        <w:t xml:space="preserve"> an LSR in the EASE-LSR GUI or XML, you must populate the Manual indicator field with the letter "Y". You will need to schedule the appropriate personnel for the negotiated FDT for the Out of Hours Coordinated Cut.</w:t>
      </w:r>
    </w:p>
    <w:p w:rsidR="00FB7638" w:rsidP="77A19BD3" w:rsidRDefault="00FB7638" w14:paraId="1714D7DF" w14:textId="77777777" w14:noSpellErr="1">
      <w:pPr>
        <w:pStyle w:val="Heading4"/>
        <w:spacing w:before="75" w:beforeAutospacing="off" w:after="75" w:afterAutospacing="off"/>
        <w:rPr>
          <w:rFonts w:ascii="Arial" w:hAnsi="Arial" w:eastAsia="Arial" w:cs="Arial"/>
          <w:sz w:val="21"/>
          <w:szCs w:val="21"/>
        </w:rPr>
      </w:pPr>
      <w:bookmarkStart w:name="pro" w:id="7"/>
      <w:bookmarkEnd w:id="7"/>
      <w:r w:rsidRPr="77A19BD3" w:rsidR="00FB7638">
        <w:rPr>
          <w:rFonts w:ascii="Arial" w:hAnsi="Arial" w:eastAsia="Arial" w:cs="Arial"/>
          <w:sz w:val="21"/>
          <w:szCs w:val="21"/>
        </w:rPr>
        <w:t>Provisioning and Installation</w:t>
      </w:r>
    </w:p>
    <w:p w:rsidR="00FB7638" w:rsidP="77A19BD3" w:rsidRDefault="00FB7638" w14:paraId="15AA31B3" w14:textId="77777777" w14:noSpellErr="1">
      <w:pPr>
        <w:pStyle w:val="NormalWeb"/>
        <w:spacing w:before="0" w:beforeAutospacing="off" w:after="0" w:afterAutospacing="off"/>
        <w:rPr>
          <w:rFonts w:ascii="Arial" w:hAnsi="Arial" w:eastAsia="Arial" w:cs="Arial"/>
          <w:color w:val="000000"/>
        </w:rPr>
      </w:pPr>
      <w:r w:rsidRPr="77A19BD3" w:rsidR="00FB7638">
        <w:rPr>
          <w:rFonts w:ascii="Arial" w:hAnsi="Arial" w:eastAsia="Arial" w:cs="Arial"/>
          <w:color w:val="000000" w:themeColor="text1" w:themeTint="FF" w:themeShade="FF"/>
        </w:rPr>
        <w:t>General provisioning and installation activities are described in the </w:t>
      </w:r>
      <w:hyperlink r:id="R8b5c88b332bb422e">
        <w:r w:rsidRPr="77A19BD3" w:rsidR="00FB7638">
          <w:rPr>
            <w:rStyle w:val="Hyperlink"/>
            <w:rFonts w:ascii="Arial" w:hAnsi="Arial" w:eastAsia="Arial" w:cs="Arial"/>
            <w:color w:val="006BBD"/>
          </w:rPr>
          <w:t>Provisioning and Installation Overview</w:t>
        </w:r>
      </w:hyperlink>
      <w:r w:rsidRPr="77A19BD3" w:rsidR="00FB7638">
        <w:rPr>
          <w:rFonts w:ascii="Arial" w:hAnsi="Arial" w:eastAsia="Arial" w:cs="Arial"/>
          <w:color w:val="000000" w:themeColor="text1" w:themeTint="FF" w:themeShade="FF"/>
        </w:rPr>
        <w:t>.</w:t>
      </w:r>
    </w:p>
    <w:p w:rsidR="00FB7638" w:rsidP="77A19BD3" w:rsidRDefault="00FB7638" w14:paraId="3D414F88" w14:textId="77777777" w14:noSpellErr="1">
      <w:pPr>
        <w:pStyle w:val="NormalWeb"/>
        <w:spacing w:before="0" w:beforeAutospacing="off" w:after="0" w:afterAutospacing="off"/>
        <w:rPr>
          <w:rFonts w:ascii="Arial" w:hAnsi="Arial" w:eastAsia="Arial" w:cs="Arial"/>
          <w:color w:val="000000"/>
        </w:rPr>
      </w:pPr>
      <w:r w:rsidRPr="77A19BD3" w:rsidR="00FB7638">
        <w:rPr>
          <w:rFonts w:ascii="Arial" w:hAnsi="Arial" w:eastAsia="Arial" w:cs="Arial"/>
          <w:color w:val="000000" w:themeColor="text1" w:themeTint="FF" w:themeShade="FF"/>
        </w:rPr>
        <w:t>FOC intervals are available in the </w:t>
      </w:r>
      <w:hyperlink r:id="R47e59e616ea447ec">
        <w:r w:rsidRPr="77A19BD3" w:rsidR="00FB7638">
          <w:rPr>
            <w:rStyle w:val="Hyperlink"/>
            <w:rFonts w:ascii="Arial" w:hAnsi="Arial" w:eastAsia="Arial" w:cs="Arial"/>
            <w:color w:val="006BBD"/>
          </w:rPr>
          <w:t>Service Interval Guide (SIG)</w:t>
        </w:r>
      </w:hyperlink>
      <w:r w:rsidRPr="77A19BD3" w:rsidR="00FB7638">
        <w:rPr>
          <w:rFonts w:ascii="Arial" w:hAnsi="Arial" w:eastAsia="Arial" w:cs="Arial"/>
          <w:color w:val="000000" w:themeColor="text1" w:themeTint="FF" w:themeShade="FF"/>
        </w:rPr>
        <w:t>.</w:t>
      </w:r>
    </w:p>
    <w:p w:rsidR="00FB7638" w:rsidP="77A19BD3" w:rsidRDefault="00FB7638" w14:paraId="0D94F465" w14:textId="77777777" w14:noSpellErr="1">
      <w:pPr>
        <w:pStyle w:val="NormalWeb"/>
        <w:spacing w:before="0" w:beforeAutospacing="off" w:after="0" w:afterAutospacing="off"/>
        <w:rPr>
          <w:rFonts w:ascii="Arial" w:hAnsi="Arial" w:eastAsia="Arial" w:cs="Arial"/>
          <w:color w:val="000000"/>
        </w:rPr>
      </w:pPr>
      <w:r w:rsidRPr="77A19BD3" w:rsidR="00FB7638">
        <w:rPr>
          <w:rFonts w:ascii="Arial" w:hAnsi="Arial" w:eastAsia="Arial" w:cs="Arial"/>
          <w:color w:val="000000" w:themeColor="text1" w:themeTint="FF" w:themeShade="FF"/>
        </w:rPr>
        <w:t>CenturyLink provides </w:t>
      </w:r>
      <w:hyperlink r:id="Rd50b9c5f287b46e1">
        <w:r w:rsidRPr="77A19BD3" w:rsidR="00FB7638">
          <w:rPr>
            <w:rStyle w:val="Hyperlink"/>
            <w:rFonts w:ascii="Arial" w:hAnsi="Arial" w:eastAsia="Arial" w:cs="Arial"/>
            <w:color w:val="006BBD"/>
          </w:rPr>
          <w:t>Loss and Completion Reports</w:t>
        </w:r>
      </w:hyperlink>
      <w:r w:rsidRPr="77A19BD3" w:rsidR="00FB7638">
        <w:rPr>
          <w:rFonts w:ascii="Arial" w:hAnsi="Arial" w:eastAsia="Arial" w:cs="Arial"/>
          <w:color w:val="000000" w:themeColor="text1" w:themeTint="FF" w:themeShade="FF"/>
        </w:rPr>
        <w:t> to a reseller after CenturyLink has ported the number.  This report allows you to correct your end-user billing records.</w:t>
      </w:r>
    </w:p>
    <w:p w:rsidR="00FB7638" w:rsidP="77A19BD3" w:rsidRDefault="00FB7638" w14:paraId="26706DF5" w14:textId="77777777" w14:noSpellErr="1">
      <w:pPr>
        <w:pStyle w:val="NormalWeb"/>
        <w:spacing w:before="0" w:beforeAutospacing="off" w:after="0" w:afterAutospacing="off"/>
        <w:rPr>
          <w:rFonts w:ascii="Arial" w:hAnsi="Arial" w:eastAsia="Arial" w:cs="Arial"/>
          <w:color w:val="000000"/>
        </w:rPr>
      </w:pPr>
      <w:r w:rsidRPr="77A19BD3" w:rsidR="00FB7638">
        <w:rPr>
          <w:rStyle w:val="Strong"/>
          <w:rFonts w:ascii="Arial" w:hAnsi="Arial" w:eastAsia="Arial" w:cs="Arial"/>
          <w:color w:val="000000" w:themeColor="text1" w:themeTint="FF" w:themeShade="FF"/>
        </w:rPr>
        <w:t>Standard Intervals for INP</w:t>
      </w:r>
    </w:p>
    <w:p w:rsidR="00FB7638" w:rsidP="77A19BD3" w:rsidRDefault="00FB7638" w14:paraId="42370A60" w14:textId="77777777" w14:noSpellErr="1">
      <w:pPr>
        <w:pStyle w:val="NormalWeb"/>
        <w:spacing w:before="150" w:beforeAutospacing="off" w:after="225" w:afterAutospacing="off"/>
        <w:rPr>
          <w:rFonts w:ascii="Arial" w:hAnsi="Arial" w:eastAsia="Arial" w:cs="Arial"/>
          <w:color w:val="000000"/>
        </w:rPr>
      </w:pPr>
      <w:r w:rsidRPr="77A19BD3" w:rsidR="00FB7638">
        <w:rPr>
          <w:rFonts w:ascii="Arial" w:hAnsi="Arial" w:eastAsia="Arial" w:cs="Arial"/>
          <w:color w:val="000000" w:themeColor="text1" w:themeTint="FF" w:themeShade="FF"/>
        </w:rPr>
        <w:t>Service Intervals for INP are described below.  These intervals include the time for FOC. Requests received after 3:00 PM (Mountain Time) are considered the next business day.  The following service intervals have been established for INP:</w:t>
      </w:r>
    </w:p>
    <w:tbl>
      <w:tblPr>
        <w:tblW w:w="0" w:type="auto"/>
        <w:tblCellSpacing w:w="0" w:type="dxa"/>
        <w:tblBorders>
          <w:top w:val="single" w:color="CCCCCC" w:sz="6" w:space="0"/>
          <w:left w:val="single" w:color="CCCCCC" w:sz="6" w:space="0"/>
        </w:tblBorders>
        <w:tblCellMar>
          <w:left w:w="0" w:type="dxa"/>
          <w:right w:w="0" w:type="dxa"/>
        </w:tblCellMar>
        <w:tblLook w:val="04A0" w:firstRow="1" w:lastRow="0" w:firstColumn="1" w:lastColumn="0" w:noHBand="0" w:noVBand="1"/>
      </w:tblPr>
      <w:tblGrid>
        <w:gridCol w:w="3185"/>
        <w:gridCol w:w="2234"/>
        <w:gridCol w:w="1168"/>
        <w:gridCol w:w="2757"/>
      </w:tblGrid>
      <w:tr w:rsidR="00FB7638" w:rsidTr="1D829B7F" w14:paraId="2E328D58"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00FB7638" w:rsidP="77A19BD3" w:rsidRDefault="00FB7638" w14:paraId="5495CB75" w14:textId="77777777" w14:noSpellErr="1">
            <w:pPr>
              <w:rPr>
                <w:rFonts w:ascii="Arial" w:hAnsi="Arial" w:eastAsia="Arial" w:cs="Arial"/>
                <w:b w:val="1"/>
                <w:bCs w:val="1"/>
              </w:rPr>
            </w:pPr>
            <w:r w:rsidRPr="77A19BD3" w:rsidR="00FB7638">
              <w:rPr>
                <w:rStyle w:val="Strong"/>
                <w:rFonts w:ascii="Arial" w:hAnsi="Arial" w:eastAsia="Arial" w:cs="Arial"/>
              </w:rPr>
              <w:t>Product Type</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00FB7638" w:rsidP="77A19BD3" w:rsidRDefault="00FB7638" w14:paraId="11AB2564" w14:textId="77777777" w14:noSpellErr="1">
            <w:pPr>
              <w:rPr>
                <w:rFonts w:ascii="Arial" w:hAnsi="Arial" w:eastAsia="Arial" w:cs="Arial"/>
                <w:b w:val="1"/>
                <w:bCs w:val="1"/>
              </w:rPr>
            </w:pPr>
            <w:r w:rsidRPr="77A19BD3" w:rsidR="00FB7638">
              <w:rPr>
                <w:rStyle w:val="Strong"/>
                <w:rFonts w:ascii="Arial" w:hAnsi="Arial" w:eastAsia="Arial" w:cs="Arial"/>
              </w:rPr>
              <w:t>Quantity of Telephone Numbers to Port</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00FB7638" w:rsidP="77A19BD3" w:rsidRDefault="00FB7638" w14:paraId="6DC637A8" w14:textId="77777777" w14:noSpellErr="1">
            <w:pPr>
              <w:rPr>
                <w:rFonts w:ascii="Arial" w:hAnsi="Arial" w:eastAsia="Arial" w:cs="Arial"/>
                <w:b w:val="1"/>
                <w:bCs w:val="1"/>
              </w:rPr>
            </w:pPr>
            <w:r w:rsidRPr="77A19BD3" w:rsidR="00FB7638">
              <w:rPr>
                <w:rStyle w:val="Strong"/>
                <w:rFonts w:ascii="Arial" w:hAnsi="Arial" w:eastAsia="Arial" w:cs="Arial"/>
              </w:rPr>
              <w:t>FOC Guideline</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00FB7638" w:rsidP="77A19BD3" w:rsidRDefault="00FB7638" w14:paraId="68520910" w14:textId="77777777" w14:noSpellErr="1">
            <w:pPr>
              <w:rPr>
                <w:rFonts w:ascii="Arial" w:hAnsi="Arial" w:eastAsia="Arial" w:cs="Arial"/>
                <w:b w:val="1"/>
                <w:bCs w:val="1"/>
              </w:rPr>
            </w:pPr>
            <w:r w:rsidRPr="77A19BD3" w:rsidR="00FB7638">
              <w:rPr>
                <w:rStyle w:val="Strong"/>
                <w:rFonts w:ascii="Arial" w:hAnsi="Arial" w:eastAsia="Arial" w:cs="Arial"/>
              </w:rPr>
              <w:t>Interval (Intervals for INP without unbundled loops)</w:t>
            </w:r>
          </w:p>
        </w:tc>
      </w:tr>
      <w:tr w:rsidR="00FB7638" w:rsidTr="1D829B7F" w14:paraId="7CE439FF" w14:textId="77777777">
        <w:trPr>
          <w:tblCellSpacing w:w="0" w:type="dxa"/>
        </w:trPr>
        <w:tc>
          <w:tcPr>
            <w:tcW w:w="0" w:type="auto"/>
            <w:tcBorders>
              <w:bottom w:val="single" w:color="CCCCCC" w:sz="6" w:space="0"/>
              <w:right w:val="single" w:color="CCCCCC" w:sz="6" w:space="0"/>
            </w:tcBorders>
            <w:tcMar>
              <w:top w:w="45" w:type="dxa"/>
              <w:left w:w="45" w:type="dxa"/>
              <w:bottom w:w="45" w:type="dxa"/>
              <w:right w:w="45" w:type="dxa"/>
            </w:tcMar>
            <w:hideMark/>
          </w:tcPr>
          <w:p w:rsidR="00FB7638" w:rsidP="77A19BD3" w:rsidRDefault="00FB7638" w14:paraId="64653D56" w14:textId="77777777" w14:noSpellErr="1">
            <w:pPr>
              <w:rPr>
                <w:rFonts w:ascii="Arial" w:hAnsi="Arial" w:eastAsia="Arial" w:cs="Arial"/>
              </w:rPr>
            </w:pPr>
            <w:r w:rsidRPr="77A19BD3" w:rsidR="00FB7638">
              <w:rPr>
                <w:rFonts w:ascii="Arial" w:hAnsi="Arial" w:eastAsia="Arial" w:cs="Arial"/>
              </w:rPr>
              <w:t>Simple (1FR/1FB)</w:t>
            </w:r>
          </w:p>
        </w:tc>
        <w:tc>
          <w:tcPr>
            <w:tcW w:w="0" w:type="auto"/>
            <w:tcBorders>
              <w:bottom w:val="single" w:color="CCCCCC" w:sz="6" w:space="0"/>
              <w:right w:val="single" w:color="CCCCCC" w:sz="6" w:space="0"/>
            </w:tcBorders>
            <w:tcMar>
              <w:top w:w="45" w:type="dxa"/>
              <w:left w:w="45" w:type="dxa"/>
              <w:bottom w:w="45" w:type="dxa"/>
              <w:right w:w="45" w:type="dxa"/>
            </w:tcMar>
            <w:hideMark/>
          </w:tcPr>
          <w:p w:rsidR="00FB7638" w:rsidP="77A19BD3" w:rsidRDefault="00FB7638" w14:paraId="1AEEFA50" w14:textId="77777777" w14:noSpellErr="1">
            <w:pPr>
              <w:rPr>
                <w:rFonts w:ascii="Arial" w:hAnsi="Arial" w:eastAsia="Arial" w:cs="Arial"/>
              </w:rPr>
            </w:pPr>
            <w:r w:rsidRPr="77A19BD3" w:rsidR="00FB7638">
              <w:rPr>
                <w:rFonts w:ascii="Arial" w:hAnsi="Arial" w:eastAsia="Arial" w:cs="Arial"/>
              </w:rPr>
              <w:t>1-49</w:t>
            </w:r>
          </w:p>
          <w:p w:rsidR="00FB7638" w:rsidP="77A19BD3" w:rsidRDefault="00FB7638" w14:paraId="5D05A262" w14:textId="77777777" w14:noSpellErr="1">
            <w:pPr>
              <w:pStyle w:val="NormalWeb"/>
              <w:spacing w:before="150" w:beforeAutospacing="off" w:after="225" w:afterAutospacing="off"/>
              <w:rPr>
                <w:rFonts w:ascii="Arial" w:hAnsi="Arial" w:eastAsia="Arial" w:cs="Arial"/>
                <w:color w:val="000000"/>
              </w:rPr>
            </w:pPr>
            <w:r w:rsidRPr="77A19BD3" w:rsidR="00FB7638">
              <w:rPr>
                <w:rFonts w:ascii="Arial" w:hAnsi="Arial" w:eastAsia="Arial" w:cs="Arial"/>
                <w:color w:val="000000" w:themeColor="text1" w:themeTint="FF" w:themeShade="FF"/>
              </w:rPr>
              <w:t>50 or more</w:t>
            </w:r>
          </w:p>
        </w:tc>
        <w:tc>
          <w:tcPr>
            <w:tcW w:w="0" w:type="auto"/>
            <w:tcBorders>
              <w:bottom w:val="single" w:color="CCCCCC" w:sz="6" w:space="0"/>
              <w:right w:val="single" w:color="CCCCCC" w:sz="6" w:space="0"/>
            </w:tcBorders>
            <w:tcMar>
              <w:top w:w="45" w:type="dxa"/>
              <w:left w:w="45" w:type="dxa"/>
              <w:bottom w:w="45" w:type="dxa"/>
              <w:right w:w="45" w:type="dxa"/>
            </w:tcMar>
            <w:hideMark/>
          </w:tcPr>
          <w:p w:rsidR="00FB7638" w:rsidP="77A19BD3" w:rsidRDefault="00FB7638" w14:paraId="3C3362D7" w14:textId="77777777" w14:noSpellErr="1">
            <w:pPr>
              <w:rPr>
                <w:rFonts w:ascii="Arial" w:hAnsi="Arial" w:eastAsia="Arial" w:cs="Arial"/>
              </w:rPr>
            </w:pPr>
            <w:r w:rsidRPr="77A19BD3" w:rsidR="00FB7638">
              <w:rPr>
                <w:rFonts w:ascii="Arial" w:hAnsi="Arial" w:eastAsia="Arial" w:cs="Arial"/>
              </w:rPr>
              <w:t>24 Hours</w:t>
            </w:r>
          </w:p>
          <w:p w:rsidR="00FB7638" w:rsidP="77A19BD3" w:rsidRDefault="00FB7638" w14:paraId="1A63B8C3" w14:textId="77777777" w14:noSpellErr="1">
            <w:pPr>
              <w:pStyle w:val="NormalWeb"/>
              <w:spacing w:before="150" w:beforeAutospacing="off" w:after="225" w:afterAutospacing="off"/>
              <w:rPr>
                <w:rFonts w:ascii="Arial" w:hAnsi="Arial" w:eastAsia="Arial" w:cs="Arial"/>
                <w:color w:val="000000"/>
              </w:rPr>
            </w:pPr>
            <w:r w:rsidRPr="77A19BD3" w:rsidR="00FB7638">
              <w:rPr>
                <w:rFonts w:ascii="Arial" w:hAnsi="Arial" w:eastAsia="Arial" w:cs="Arial"/>
                <w:color w:val="000000" w:themeColor="text1" w:themeTint="FF" w:themeShade="FF"/>
              </w:rPr>
              <w:t>192 Hours</w:t>
            </w:r>
          </w:p>
        </w:tc>
        <w:tc>
          <w:tcPr>
            <w:tcW w:w="0" w:type="auto"/>
            <w:tcBorders>
              <w:bottom w:val="single" w:color="CCCCCC" w:sz="6" w:space="0"/>
              <w:right w:val="single" w:color="CCCCCC" w:sz="6" w:space="0"/>
            </w:tcBorders>
            <w:tcMar>
              <w:top w:w="45" w:type="dxa"/>
              <w:left w:w="45" w:type="dxa"/>
              <w:bottom w:w="45" w:type="dxa"/>
              <w:right w:w="45" w:type="dxa"/>
            </w:tcMar>
            <w:hideMark/>
          </w:tcPr>
          <w:p w:rsidR="00FB7638" w:rsidP="77A19BD3" w:rsidRDefault="00FB7638" w14:paraId="7EB3BE78" w14:textId="77777777" w14:noSpellErr="1">
            <w:pPr>
              <w:rPr>
                <w:rFonts w:ascii="Arial" w:hAnsi="Arial" w:eastAsia="Arial" w:cs="Arial"/>
              </w:rPr>
            </w:pPr>
            <w:r w:rsidRPr="77A19BD3" w:rsidR="00FB7638">
              <w:rPr>
                <w:rFonts w:ascii="Arial" w:hAnsi="Arial" w:eastAsia="Arial" w:cs="Arial"/>
              </w:rPr>
              <w:t>3 Business Days</w:t>
            </w:r>
          </w:p>
          <w:p w:rsidR="00FB7638" w:rsidP="77A19BD3" w:rsidRDefault="00FB7638" w14:paraId="509EF32F" w14:textId="77777777" w14:noSpellErr="1">
            <w:pPr>
              <w:pStyle w:val="NormalWeb"/>
              <w:spacing w:before="150" w:beforeAutospacing="off" w:after="225" w:afterAutospacing="off"/>
              <w:rPr>
                <w:rFonts w:ascii="Arial" w:hAnsi="Arial" w:eastAsia="Arial" w:cs="Arial"/>
                <w:color w:val="000000"/>
              </w:rPr>
            </w:pPr>
            <w:r w:rsidRPr="77A19BD3" w:rsidR="00FB7638">
              <w:rPr>
                <w:rFonts w:ascii="Arial" w:hAnsi="Arial" w:eastAsia="Arial" w:cs="Arial"/>
                <w:color w:val="000000" w:themeColor="text1" w:themeTint="FF" w:themeShade="FF"/>
              </w:rPr>
              <w:t>ICB</w:t>
            </w:r>
          </w:p>
        </w:tc>
      </w:tr>
      <w:tr w:rsidR="00FB7638" w:rsidTr="1D829B7F" w14:paraId="013544EF" w14:textId="77777777">
        <w:trPr>
          <w:tblCellSpacing w:w="0" w:type="dxa"/>
        </w:trPr>
        <w:tc>
          <w:tcPr>
            <w:tcW w:w="0" w:type="auto"/>
            <w:tcBorders>
              <w:bottom w:val="single" w:color="CCCCCC" w:sz="6" w:space="0"/>
              <w:right w:val="single" w:color="CCCCCC" w:sz="6" w:space="0"/>
            </w:tcBorders>
            <w:tcMar>
              <w:top w:w="45" w:type="dxa"/>
              <w:left w:w="45" w:type="dxa"/>
              <w:bottom w:w="45" w:type="dxa"/>
              <w:right w:w="45" w:type="dxa"/>
            </w:tcMar>
            <w:hideMark/>
          </w:tcPr>
          <w:p w:rsidR="00FB7638" w:rsidP="77A19BD3" w:rsidRDefault="00FB7638" w14:paraId="5A91E95D" w14:textId="77777777">
            <w:pPr>
              <w:rPr>
                <w:rFonts w:ascii="Arial" w:hAnsi="Arial" w:eastAsia="Arial" w:cs="Arial"/>
              </w:rPr>
            </w:pPr>
            <w:r w:rsidRPr="77A19BD3" w:rsidR="00FB7638">
              <w:rPr>
                <w:rFonts w:ascii="Arial" w:hAnsi="Arial" w:eastAsia="Arial" w:cs="Arial"/>
              </w:rPr>
              <w:t xml:space="preserve">Complex Services (PBX, Trunks, ISDN, </w:t>
            </w:r>
            <w:r w:rsidRPr="77A19BD3" w:rsidR="00FB7638">
              <w:rPr>
                <w:rFonts w:ascii="Arial" w:hAnsi="Arial" w:eastAsia="Arial" w:cs="Arial"/>
              </w:rPr>
              <w:t>etc</w:t>
            </w:r>
            <w:r w:rsidRPr="77A19BD3" w:rsidR="00FB7638">
              <w:rPr>
                <w:rFonts w:ascii="Arial" w:hAnsi="Arial" w:eastAsia="Arial" w:cs="Arial"/>
              </w:rPr>
              <w:t>)</w:t>
            </w:r>
          </w:p>
        </w:tc>
        <w:tc>
          <w:tcPr>
            <w:tcW w:w="0" w:type="auto"/>
            <w:tcBorders>
              <w:bottom w:val="single" w:color="CCCCCC" w:sz="6" w:space="0"/>
              <w:right w:val="single" w:color="CCCCCC" w:sz="6" w:space="0"/>
            </w:tcBorders>
            <w:tcMar>
              <w:top w:w="45" w:type="dxa"/>
              <w:left w:w="45" w:type="dxa"/>
              <w:bottom w:w="45" w:type="dxa"/>
              <w:right w:w="45" w:type="dxa"/>
            </w:tcMar>
            <w:hideMark/>
          </w:tcPr>
          <w:p w:rsidR="00FB7638" w:rsidP="77A19BD3" w:rsidRDefault="00FB7638" w14:paraId="2AB28D32" w14:textId="77777777" w14:noSpellErr="1">
            <w:pPr>
              <w:rPr>
                <w:rFonts w:ascii="Arial" w:hAnsi="Arial" w:eastAsia="Arial" w:cs="Arial"/>
              </w:rPr>
            </w:pPr>
            <w:r w:rsidRPr="77A19BD3" w:rsidR="00FB7638">
              <w:rPr>
                <w:rFonts w:ascii="Arial" w:hAnsi="Arial" w:eastAsia="Arial" w:cs="Arial"/>
              </w:rPr>
              <w:t>1-8</w:t>
            </w:r>
          </w:p>
          <w:p w:rsidR="00FB7638" w:rsidP="77A19BD3" w:rsidRDefault="00FB7638" w14:paraId="1EDF8D09" w14:textId="77777777" w14:noSpellErr="1">
            <w:pPr>
              <w:pStyle w:val="NormalWeb"/>
              <w:spacing w:before="150" w:beforeAutospacing="off" w:after="225" w:afterAutospacing="off"/>
              <w:rPr>
                <w:rFonts w:ascii="Arial" w:hAnsi="Arial" w:eastAsia="Arial" w:cs="Arial"/>
                <w:color w:val="000000"/>
              </w:rPr>
            </w:pPr>
            <w:r w:rsidRPr="77A19BD3" w:rsidR="00FB7638">
              <w:rPr>
                <w:rFonts w:ascii="Arial" w:hAnsi="Arial" w:eastAsia="Arial" w:cs="Arial"/>
                <w:color w:val="000000" w:themeColor="text1" w:themeTint="FF" w:themeShade="FF"/>
              </w:rPr>
              <w:t>9-16</w:t>
            </w:r>
          </w:p>
          <w:p w:rsidR="00FB7638" w:rsidP="77A19BD3" w:rsidRDefault="00FB7638" w14:paraId="01324BE5" w14:textId="77777777" w14:noSpellErr="1">
            <w:pPr>
              <w:pStyle w:val="NormalWeb"/>
              <w:spacing w:before="150" w:beforeAutospacing="off" w:after="225" w:afterAutospacing="off"/>
              <w:rPr>
                <w:rFonts w:ascii="Arial" w:hAnsi="Arial" w:eastAsia="Arial" w:cs="Arial"/>
                <w:color w:val="000000"/>
              </w:rPr>
            </w:pPr>
            <w:r w:rsidRPr="77A19BD3" w:rsidR="00FB7638">
              <w:rPr>
                <w:rFonts w:ascii="Arial" w:hAnsi="Arial" w:eastAsia="Arial" w:cs="Arial"/>
                <w:color w:val="000000" w:themeColor="text1" w:themeTint="FF" w:themeShade="FF"/>
              </w:rPr>
              <w:t>17-24</w:t>
            </w:r>
          </w:p>
          <w:p w:rsidR="00FB7638" w:rsidP="77A19BD3" w:rsidRDefault="00FB7638" w14:paraId="01963775" w14:textId="77777777" w14:noSpellErr="1">
            <w:pPr>
              <w:pStyle w:val="NormalWeb"/>
              <w:spacing w:before="150" w:beforeAutospacing="off" w:after="225" w:afterAutospacing="off"/>
              <w:rPr>
                <w:rFonts w:ascii="Arial" w:hAnsi="Arial" w:eastAsia="Arial" w:cs="Arial"/>
                <w:color w:val="000000"/>
              </w:rPr>
            </w:pPr>
            <w:r w:rsidRPr="77A19BD3" w:rsidR="00FB7638">
              <w:rPr>
                <w:rFonts w:ascii="Arial" w:hAnsi="Arial" w:eastAsia="Arial" w:cs="Arial"/>
                <w:color w:val="000000" w:themeColor="text1" w:themeTint="FF" w:themeShade="FF"/>
              </w:rPr>
              <w:t>25 or more</w:t>
            </w:r>
          </w:p>
        </w:tc>
        <w:tc>
          <w:tcPr>
            <w:tcW w:w="0" w:type="auto"/>
            <w:tcBorders>
              <w:bottom w:val="single" w:color="CCCCCC" w:sz="6" w:space="0"/>
              <w:right w:val="single" w:color="CCCCCC" w:sz="6" w:space="0"/>
            </w:tcBorders>
            <w:tcMar>
              <w:top w:w="45" w:type="dxa"/>
              <w:left w:w="45" w:type="dxa"/>
              <w:bottom w:w="45" w:type="dxa"/>
              <w:right w:w="45" w:type="dxa"/>
            </w:tcMar>
            <w:hideMark/>
          </w:tcPr>
          <w:p w:rsidR="00FB7638" w:rsidP="77A19BD3" w:rsidRDefault="00FB7638" w14:paraId="7ADA3DDF" w14:textId="77777777" w14:noSpellErr="1">
            <w:pPr>
              <w:rPr>
                <w:rFonts w:ascii="Arial" w:hAnsi="Arial" w:eastAsia="Arial" w:cs="Arial"/>
              </w:rPr>
            </w:pPr>
            <w:r w:rsidRPr="77A19BD3" w:rsidR="00FB7638">
              <w:rPr>
                <w:rFonts w:ascii="Arial" w:hAnsi="Arial" w:eastAsia="Arial" w:cs="Arial"/>
              </w:rPr>
              <w:t>24 Hours</w:t>
            </w:r>
          </w:p>
          <w:p w:rsidR="00FB7638" w:rsidP="77A19BD3" w:rsidRDefault="00FB7638" w14:paraId="21848C75" w14:textId="77777777" w14:noSpellErr="1">
            <w:pPr>
              <w:pStyle w:val="NormalWeb"/>
              <w:spacing w:before="150" w:beforeAutospacing="off" w:after="225" w:afterAutospacing="off"/>
              <w:rPr>
                <w:rFonts w:ascii="Arial" w:hAnsi="Arial" w:eastAsia="Arial" w:cs="Arial"/>
                <w:color w:val="000000"/>
              </w:rPr>
            </w:pPr>
            <w:r w:rsidRPr="77A19BD3" w:rsidR="00FB7638">
              <w:rPr>
                <w:rFonts w:ascii="Arial" w:hAnsi="Arial" w:eastAsia="Arial" w:cs="Arial"/>
                <w:color w:val="000000" w:themeColor="text1" w:themeTint="FF" w:themeShade="FF"/>
              </w:rPr>
              <w:t>48 Hours</w:t>
            </w:r>
          </w:p>
          <w:p w:rsidR="00FB7638" w:rsidP="77A19BD3" w:rsidRDefault="00FB7638" w14:paraId="750D3A25" w14:textId="77777777" w14:noSpellErr="1">
            <w:pPr>
              <w:pStyle w:val="NormalWeb"/>
              <w:spacing w:before="150" w:beforeAutospacing="off" w:after="225" w:afterAutospacing="off"/>
              <w:rPr>
                <w:rFonts w:ascii="Arial" w:hAnsi="Arial" w:eastAsia="Arial" w:cs="Arial"/>
                <w:color w:val="000000"/>
              </w:rPr>
            </w:pPr>
            <w:r w:rsidRPr="77A19BD3" w:rsidR="00FB7638">
              <w:rPr>
                <w:rFonts w:ascii="Arial" w:hAnsi="Arial" w:eastAsia="Arial" w:cs="Arial"/>
                <w:color w:val="000000" w:themeColor="text1" w:themeTint="FF" w:themeShade="FF"/>
              </w:rPr>
              <w:t>48 Hours</w:t>
            </w:r>
          </w:p>
          <w:p w:rsidR="00FB7638" w:rsidP="77A19BD3" w:rsidRDefault="00FB7638" w14:paraId="177C8EE3" w14:textId="77777777" w14:noSpellErr="1">
            <w:pPr>
              <w:pStyle w:val="NormalWeb"/>
              <w:spacing w:before="150" w:beforeAutospacing="off" w:after="225" w:afterAutospacing="off"/>
              <w:rPr>
                <w:rFonts w:ascii="Arial" w:hAnsi="Arial" w:eastAsia="Arial" w:cs="Arial"/>
                <w:color w:val="000000"/>
              </w:rPr>
            </w:pPr>
            <w:r w:rsidRPr="77A19BD3" w:rsidR="00FB7638">
              <w:rPr>
                <w:rFonts w:ascii="Arial" w:hAnsi="Arial" w:eastAsia="Arial" w:cs="Arial"/>
                <w:color w:val="000000" w:themeColor="text1" w:themeTint="FF" w:themeShade="FF"/>
              </w:rPr>
              <w:t>192 Hours</w:t>
            </w:r>
          </w:p>
        </w:tc>
        <w:tc>
          <w:tcPr>
            <w:tcW w:w="0" w:type="auto"/>
            <w:tcBorders>
              <w:bottom w:val="single" w:color="CCCCCC" w:sz="6" w:space="0"/>
              <w:right w:val="single" w:color="CCCCCC" w:sz="6" w:space="0"/>
            </w:tcBorders>
            <w:tcMar>
              <w:top w:w="45" w:type="dxa"/>
              <w:left w:w="45" w:type="dxa"/>
              <w:bottom w:w="45" w:type="dxa"/>
              <w:right w:w="45" w:type="dxa"/>
            </w:tcMar>
            <w:hideMark/>
          </w:tcPr>
          <w:p w:rsidR="00FB7638" w:rsidP="77A19BD3" w:rsidRDefault="00FB7638" w14:paraId="20824E3E" w14:textId="77777777" w14:noSpellErr="1">
            <w:pPr>
              <w:rPr>
                <w:rFonts w:ascii="Arial" w:hAnsi="Arial" w:eastAsia="Arial" w:cs="Arial"/>
              </w:rPr>
            </w:pPr>
            <w:r w:rsidRPr="77A19BD3" w:rsidR="00FB7638">
              <w:rPr>
                <w:rFonts w:ascii="Arial" w:hAnsi="Arial" w:eastAsia="Arial" w:cs="Arial"/>
              </w:rPr>
              <w:t>5 Business Days</w:t>
            </w:r>
          </w:p>
          <w:p w:rsidR="00FB7638" w:rsidP="77A19BD3" w:rsidRDefault="00FB7638" w14:paraId="420067B5" w14:textId="77777777" w14:noSpellErr="1">
            <w:pPr>
              <w:pStyle w:val="NormalWeb"/>
              <w:spacing w:before="150" w:beforeAutospacing="off" w:after="225" w:afterAutospacing="off"/>
              <w:rPr>
                <w:rFonts w:ascii="Arial" w:hAnsi="Arial" w:eastAsia="Arial" w:cs="Arial"/>
                <w:color w:val="000000"/>
              </w:rPr>
            </w:pPr>
            <w:r w:rsidRPr="77A19BD3" w:rsidR="00FB7638">
              <w:rPr>
                <w:rFonts w:ascii="Arial" w:hAnsi="Arial" w:eastAsia="Arial" w:cs="Arial"/>
                <w:color w:val="000000" w:themeColor="text1" w:themeTint="FF" w:themeShade="FF"/>
              </w:rPr>
              <w:t>6 Business Days</w:t>
            </w:r>
          </w:p>
          <w:p w:rsidR="00FB7638" w:rsidP="77A19BD3" w:rsidRDefault="00FB7638" w14:paraId="249753A9" w14:textId="77777777" w14:noSpellErr="1">
            <w:pPr>
              <w:pStyle w:val="NormalWeb"/>
              <w:spacing w:before="150" w:beforeAutospacing="off" w:after="225" w:afterAutospacing="off"/>
              <w:rPr>
                <w:rFonts w:ascii="Arial" w:hAnsi="Arial" w:eastAsia="Arial" w:cs="Arial"/>
                <w:color w:val="000000"/>
              </w:rPr>
            </w:pPr>
            <w:r w:rsidRPr="77A19BD3" w:rsidR="00FB7638">
              <w:rPr>
                <w:rFonts w:ascii="Arial" w:hAnsi="Arial" w:eastAsia="Arial" w:cs="Arial"/>
                <w:color w:val="000000" w:themeColor="text1" w:themeTint="FF" w:themeShade="FF"/>
              </w:rPr>
              <w:t>7 Business Days</w:t>
            </w:r>
          </w:p>
          <w:p w:rsidR="00FB7638" w:rsidP="77A19BD3" w:rsidRDefault="00FB7638" w14:paraId="5C714A1E" w14:textId="77777777" w14:noSpellErr="1">
            <w:pPr>
              <w:pStyle w:val="NormalWeb"/>
              <w:spacing w:before="150" w:beforeAutospacing="off" w:after="225" w:afterAutospacing="off"/>
              <w:rPr>
                <w:rFonts w:ascii="Arial" w:hAnsi="Arial" w:eastAsia="Arial" w:cs="Arial"/>
                <w:color w:val="000000"/>
              </w:rPr>
            </w:pPr>
            <w:r w:rsidRPr="77A19BD3" w:rsidR="00FB7638">
              <w:rPr>
                <w:rFonts w:ascii="Arial" w:hAnsi="Arial" w:eastAsia="Arial" w:cs="Arial"/>
                <w:color w:val="000000" w:themeColor="text1" w:themeTint="FF" w:themeShade="FF"/>
              </w:rPr>
              <w:t>ICB</w:t>
            </w:r>
          </w:p>
        </w:tc>
      </w:tr>
      <w:tr w:rsidR="00FB7638" w:rsidTr="1D829B7F" w14:paraId="45CAA0B2" w14:textId="77777777">
        <w:trPr>
          <w:tblCellSpacing w:w="0" w:type="dxa"/>
        </w:trPr>
        <w:tc>
          <w:tcPr>
            <w:tcW w:w="0" w:type="auto"/>
            <w:tcBorders>
              <w:bottom w:val="single" w:color="CCCCCC" w:sz="6" w:space="0"/>
              <w:right w:val="single" w:color="CCCCCC" w:sz="6" w:space="0"/>
            </w:tcBorders>
            <w:tcMar>
              <w:top w:w="45" w:type="dxa"/>
              <w:left w:w="45" w:type="dxa"/>
              <w:bottom w:w="45" w:type="dxa"/>
              <w:right w:w="45" w:type="dxa"/>
            </w:tcMar>
            <w:hideMark/>
          </w:tcPr>
          <w:p w:rsidR="00FB7638" w:rsidP="77A19BD3" w:rsidRDefault="00FB7638" w14:paraId="73A224BE" w14:textId="77777777" w14:noSpellErr="1">
            <w:pPr>
              <w:rPr>
                <w:rFonts w:ascii="Arial" w:hAnsi="Arial" w:eastAsia="Arial" w:cs="Arial"/>
              </w:rPr>
            </w:pPr>
            <w:r w:rsidRPr="77A19BD3" w:rsidR="00FB7638">
              <w:rPr>
                <w:rFonts w:ascii="Arial" w:hAnsi="Arial" w:eastAsia="Arial" w:cs="Arial"/>
              </w:rPr>
              <w:t>Centrex</w:t>
            </w:r>
          </w:p>
        </w:tc>
        <w:tc>
          <w:tcPr>
            <w:tcW w:w="0" w:type="auto"/>
            <w:tcBorders>
              <w:bottom w:val="single" w:color="CCCCCC" w:sz="6" w:space="0"/>
              <w:right w:val="single" w:color="CCCCCC" w:sz="6" w:space="0"/>
            </w:tcBorders>
            <w:tcMar>
              <w:top w:w="45" w:type="dxa"/>
              <w:left w:w="45" w:type="dxa"/>
              <w:bottom w:w="45" w:type="dxa"/>
              <w:right w:w="45" w:type="dxa"/>
            </w:tcMar>
            <w:hideMark/>
          </w:tcPr>
          <w:p w:rsidR="00FB7638" w:rsidP="77A19BD3" w:rsidRDefault="00FB7638" w14:paraId="2E687567" w14:textId="77777777" w14:noSpellErr="1">
            <w:pPr>
              <w:rPr>
                <w:rFonts w:ascii="Arial" w:hAnsi="Arial" w:eastAsia="Arial" w:cs="Arial"/>
              </w:rPr>
            </w:pPr>
            <w:r w:rsidRPr="77A19BD3" w:rsidR="00FB7638">
              <w:rPr>
                <w:rFonts w:ascii="Arial" w:hAnsi="Arial" w:eastAsia="Arial" w:cs="Arial"/>
              </w:rPr>
              <w:t>1-10</w:t>
            </w:r>
          </w:p>
          <w:p w:rsidR="00FB7638" w:rsidP="77A19BD3" w:rsidRDefault="00FB7638" w14:paraId="786CB07B" w14:textId="77777777" w14:noSpellErr="1">
            <w:pPr>
              <w:pStyle w:val="NormalWeb"/>
              <w:spacing w:before="150" w:beforeAutospacing="off" w:after="225" w:afterAutospacing="off"/>
              <w:rPr>
                <w:rFonts w:ascii="Arial" w:hAnsi="Arial" w:eastAsia="Arial" w:cs="Arial"/>
                <w:color w:val="000000"/>
              </w:rPr>
            </w:pPr>
            <w:r w:rsidRPr="77A19BD3" w:rsidR="00FB7638">
              <w:rPr>
                <w:rFonts w:ascii="Arial" w:hAnsi="Arial" w:eastAsia="Arial" w:cs="Arial"/>
                <w:color w:val="000000" w:themeColor="text1" w:themeTint="FF" w:themeShade="FF"/>
              </w:rPr>
              <w:t>11-20</w:t>
            </w:r>
          </w:p>
          <w:p w:rsidR="00FB7638" w:rsidP="77A19BD3" w:rsidRDefault="00FB7638" w14:paraId="7CBB4422" w14:textId="77777777" w14:noSpellErr="1">
            <w:pPr>
              <w:pStyle w:val="NormalWeb"/>
              <w:spacing w:before="150" w:beforeAutospacing="off" w:after="225" w:afterAutospacing="off"/>
              <w:rPr>
                <w:rFonts w:ascii="Arial" w:hAnsi="Arial" w:eastAsia="Arial" w:cs="Arial"/>
                <w:color w:val="000000"/>
              </w:rPr>
            </w:pPr>
            <w:r w:rsidRPr="77A19BD3" w:rsidR="00FB7638">
              <w:rPr>
                <w:rFonts w:ascii="Arial" w:hAnsi="Arial" w:eastAsia="Arial" w:cs="Arial"/>
                <w:color w:val="000000" w:themeColor="text1" w:themeTint="FF" w:themeShade="FF"/>
              </w:rPr>
              <w:t>21 or More</w:t>
            </w:r>
          </w:p>
        </w:tc>
        <w:tc>
          <w:tcPr>
            <w:tcW w:w="0" w:type="auto"/>
            <w:tcBorders>
              <w:bottom w:val="single" w:color="CCCCCC" w:sz="6" w:space="0"/>
              <w:right w:val="single" w:color="CCCCCC" w:sz="6" w:space="0"/>
            </w:tcBorders>
            <w:tcMar>
              <w:top w:w="45" w:type="dxa"/>
              <w:left w:w="45" w:type="dxa"/>
              <w:bottom w:w="45" w:type="dxa"/>
              <w:right w:w="45" w:type="dxa"/>
            </w:tcMar>
            <w:hideMark/>
          </w:tcPr>
          <w:p w:rsidR="00FB7638" w:rsidP="77A19BD3" w:rsidRDefault="00FB7638" w14:paraId="3731CA75" w14:textId="77777777" w14:noSpellErr="1">
            <w:pPr>
              <w:rPr>
                <w:rFonts w:ascii="Arial" w:hAnsi="Arial" w:eastAsia="Arial" w:cs="Arial"/>
              </w:rPr>
            </w:pPr>
            <w:r w:rsidRPr="77A19BD3" w:rsidR="00FB7638">
              <w:rPr>
                <w:rFonts w:ascii="Arial" w:hAnsi="Arial" w:eastAsia="Arial" w:cs="Arial"/>
              </w:rPr>
              <w:t>72 Hours</w:t>
            </w:r>
          </w:p>
          <w:p w:rsidR="00FB7638" w:rsidP="77A19BD3" w:rsidRDefault="00FB7638" w14:paraId="0C30B8F5" w14:textId="77777777" w14:noSpellErr="1">
            <w:pPr>
              <w:pStyle w:val="NormalWeb"/>
              <w:spacing w:before="150" w:beforeAutospacing="off" w:after="225" w:afterAutospacing="off"/>
              <w:rPr>
                <w:rFonts w:ascii="Arial" w:hAnsi="Arial" w:eastAsia="Arial" w:cs="Arial"/>
                <w:color w:val="000000"/>
              </w:rPr>
            </w:pPr>
            <w:r w:rsidRPr="77A19BD3" w:rsidR="00FB7638">
              <w:rPr>
                <w:rFonts w:ascii="Arial" w:hAnsi="Arial" w:eastAsia="Arial" w:cs="Arial"/>
                <w:color w:val="000000" w:themeColor="text1" w:themeTint="FF" w:themeShade="FF"/>
              </w:rPr>
              <w:t>120 Hours</w:t>
            </w:r>
          </w:p>
          <w:p w:rsidR="00FB7638" w:rsidP="77A19BD3" w:rsidRDefault="00FB7638" w14:paraId="4434494C" w14:textId="77777777" w14:noSpellErr="1">
            <w:pPr>
              <w:pStyle w:val="NormalWeb"/>
              <w:spacing w:before="150" w:beforeAutospacing="off" w:after="225" w:afterAutospacing="off"/>
              <w:rPr>
                <w:rFonts w:ascii="Arial" w:hAnsi="Arial" w:eastAsia="Arial" w:cs="Arial"/>
                <w:color w:val="000000"/>
              </w:rPr>
            </w:pPr>
            <w:r w:rsidRPr="77A19BD3" w:rsidR="00FB7638">
              <w:rPr>
                <w:rFonts w:ascii="Arial" w:hAnsi="Arial" w:eastAsia="Arial" w:cs="Arial"/>
                <w:color w:val="000000" w:themeColor="text1" w:themeTint="FF" w:themeShade="FF"/>
              </w:rPr>
              <w:t>192 Hours</w:t>
            </w:r>
          </w:p>
        </w:tc>
        <w:tc>
          <w:tcPr>
            <w:tcW w:w="0" w:type="auto"/>
            <w:tcBorders>
              <w:bottom w:val="single" w:color="CCCCCC" w:sz="6" w:space="0"/>
              <w:right w:val="single" w:color="CCCCCC" w:sz="6" w:space="0"/>
            </w:tcBorders>
            <w:tcMar>
              <w:top w:w="45" w:type="dxa"/>
              <w:left w:w="45" w:type="dxa"/>
              <w:bottom w:w="45" w:type="dxa"/>
              <w:right w:w="45" w:type="dxa"/>
            </w:tcMar>
            <w:hideMark/>
          </w:tcPr>
          <w:p w:rsidR="00FB7638" w:rsidP="77A19BD3" w:rsidRDefault="00FB7638" w14:paraId="24ECCE97" w14:textId="77777777" w14:noSpellErr="1">
            <w:pPr>
              <w:rPr>
                <w:rFonts w:ascii="Arial" w:hAnsi="Arial" w:eastAsia="Arial" w:cs="Arial"/>
              </w:rPr>
            </w:pPr>
            <w:r w:rsidRPr="77A19BD3" w:rsidR="00FB7638">
              <w:rPr>
                <w:rFonts w:ascii="Arial" w:hAnsi="Arial" w:eastAsia="Arial" w:cs="Arial"/>
              </w:rPr>
              <w:t>5 Business Days</w:t>
            </w:r>
          </w:p>
          <w:p w:rsidR="00FB7638" w:rsidP="77A19BD3" w:rsidRDefault="00FB7638" w14:paraId="2BBE3280" w14:textId="77777777" w14:noSpellErr="1">
            <w:pPr>
              <w:pStyle w:val="NormalWeb"/>
              <w:spacing w:before="150" w:beforeAutospacing="off" w:after="225" w:afterAutospacing="off"/>
              <w:rPr>
                <w:rFonts w:ascii="Arial" w:hAnsi="Arial" w:eastAsia="Arial" w:cs="Arial"/>
                <w:color w:val="000000"/>
              </w:rPr>
            </w:pPr>
            <w:r w:rsidRPr="77A19BD3" w:rsidR="00FB7638">
              <w:rPr>
                <w:rFonts w:ascii="Arial" w:hAnsi="Arial" w:eastAsia="Arial" w:cs="Arial"/>
                <w:color w:val="000000" w:themeColor="text1" w:themeTint="FF" w:themeShade="FF"/>
              </w:rPr>
              <w:t>10 Business Days</w:t>
            </w:r>
          </w:p>
          <w:p w:rsidR="00FB7638" w:rsidP="77A19BD3" w:rsidRDefault="00FB7638" w14:paraId="3AA42274" w14:textId="77777777" w14:noSpellErr="1">
            <w:pPr>
              <w:pStyle w:val="NormalWeb"/>
              <w:spacing w:before="150" w:beforeAutospacing="off" w:after="225" w:afterAutospacing="off"/>
              <w:rPr>
                <w:rFonts w:ascii="Arial" w:hAnsi="Arial" w:eastAsia="Arial" w:cs="Arial"/>
                <w:color w:val="000000"/>
              </w:rPr>
            </w:pPr>
            <w:r w:rsidRPr="77A19BD3" w:rsidR="00FB7638">
              <w:rPr>
                <w:rFonts w:ascii="Arial" w:hAnsi="Arial" w:eastAsia="Arial" w:cs="Arial"/>
                <w:color w:val="000000" w:themeColor="text1" w:themeTint="FF" w:themeShade="FF"/>
              </w:rPr>
              <w:t>ICB</w:t>
            </w:r>
          </w:p>
        </w:tc>
      </w:tr>
      <w:tr w:rsidR="00FB7638" w:rsidTr="1D829B7F" w14:paraId="5CC681FF" w14:textId="77777777">
        <w:trPr>
          <w:tblCellSpacing w:w="0" w:type="dxa"/>
        </w:trPr>
        <w:tc>
          <w:tcPr>
            <w:tcW w:w="0" w:type="auto"/>
            <w:tcBorders>
              <w:bottom w:val="single" w:color="CCCCCC" w:sz="6" w:space="0"/>
              <w:right w:val="single" w:color="CCCCCC" w:sz="6" w:space="0"/>
            </w:tcBorders>
            <w:tcMar>
              <w:top w:w="45" w:type="dxa"/>
              <w:left w:w="45" w:type="dxa"/>
              <w:bottom w:w="45" w:type="dxa"/>
              <w:right w:w="45" w:type="dxa"/>
            </w:tcMar>
            <w:hideMark/>
          </w:tcPr>
          <w:p w:rsidR="00FB7638" w:rsidP="77A19BD3" w:rsidRDefault="00FB7638" w14:paraId="09839D5E" w14:textId="77777777" w14:noSpellErr="1">
            <w:pPr>
              <w:rPr>
                <w:rFonts w:ascii="Arial" w:hAnsi="Arial" w:eastAsia="Arial" w:cs="Arial"/>
              </w:rPr>
            </w:pPr>
            <w:r w:rsidRPr="77A19BD3" w:rsidR="00FB7638">
              <w:rPr>
                <w:rFonts w:ascii="Arial" w:hAnsi="Arial" w:eastAsia="Arial" w:cs="Arial"/>
              </w:rPr>
              <w:t>Out of Hours Conversion, and 400 or more telephone numbers</w:t>
            </w:r>
          </w:p>
        </w:tc>
        <w:tc>
          <w:tcPr>
            <w:tcW w:w="0" w:type="auto"/>
            <w:tcBorders>
              <w:bottom w:val="single" w:color="CCCCCC" w:sz="6" w:space="0"/>
              <w:right w:val="single" w:color="CCCCCC" w:sz="6" w:space="0"/>
            </w:tcBorders>
            <w:tcMar>
              <w:top w:w="45" w:type="dxa"/>
              <w:left w:w="45" w:type="dxa"/>
              <w:bottom w:w="45" w:type="dxa"/>
              <w:right w:w="45" w:type="dxa"/>
            </w:tcMar>
            <w:hideMark/>
          </w:tcPr>
          <w:p w:rsidR="00FB7638" w:rsidP="77A19BD3" w:rsidRDefault="00FB7638" w14:paraId="1938C451" w14:textId="77777777" w14:noSpellErr="1">
            <w:pPr>
              <w:rPr>
                <w:rFonts w:ascii="Arial" w:hAnsi="Arial" w:eastAsia="Arial" w:cs="Arial"/>
              </w:rPr>
            </w:pPr>
            <w:r w:rsidRPr="77A19BD3" w:rsidR="00FB7638">
              <w:rPr>
                <w:rFonts w:ascii="Arial" w:hAnsi="Arial" w:eastAsia="Arial" w:cs="Arial"/>
              </w:rPr>
              <w:t>Any</w:t>
            </w:r>
          </w:p>
        </w:tc>
        <w:tc>
          <w:tcPr>
            <w:tcW w:w="0" w:type="auto"/>
            <w:tcBorders>
              <w:bottom w:val="single" w:color="CCCCCC" w:sz="6" w:space="0"/>
              <w:right w:val="single" w:color="CCCCCC" w:sz="6" w:space="0"/>
            </w:tcBorders>
            <w:tcMar>
              <w:top w:w="45" w:type="dxa"/>
              <w:left w:w="45" w:type="dxa"/>
              <w:bottom w:w="45" w:type="dxa"/>
              <w:right w:w="45" w:type="dxa"/>
            </w:tcMar>
            <w:hideMark/>
          </w:tcPr>
          <w:p w:rsidR="00FB7638" w:rsidP="77A19BD3" w:rsidRDefault="00FB7638" w14:paraId="31D00E80" w14:textId="77777777" w14:noSpellErr="1">
            <w:pPr>
              <w:rPr>
                <w:rFonts w:ascii="Arial" w:hAnsi="Arial" w:eastAsia="Arial" w:cs="Arial"/>
              </w:rPr>
            </w:pPr>
            <w:r w:rsidRPr="77A19BD3" w:rsidR="00FB7638">
              <w:rPr>
                <w:rFonts w:ascii="Arial" w:hAnsi="Arial" w:eastAsia="Arial" w:cs="Arial"/>
              </w:rPr>
              <w:t>192 Hours</w:t>
            </w:r>
          </w:p>
        </w:tc>
        <w:tc>
          <w:tcPr>
            <w:tcW w:w="0" w:type="auto"/>
            <w:tcBorders>
              <w:bottom w:val="single" w:color="CCCCCC" w:sz="6" w:space="0"/>
              <w:right w:val="single" w:color="CCCCCC" w:sz="6" w:space="0"/>
            </w:tcBorders>
            <w:tcMar>
              <w:top w:w="45" w:type="dxa"/>
              <w:left w:w="45" w:type="dxa"/>
              <w:bottom w:w="45" w:type="dxa"/>
              <w:right w:w="45" w:type="dxa"/>
            </w:tcMar>
            <w:hideMark/>
          </w:tcPr>
          <w:p w:rsidR="00FB7638" w:rsidP="77A19BD3" w:rsidRDefault="00FB7638" w14:paraId="15C90B63" w14:textId="77777777" w14:noSpellErr="1">
            <w:pPr>
              <w:rPr>
                <w:rFonts w:ascii="Arial" w:hAnsi="Arial" w:eastAsia="Arial" w:cs="Arial"/>
              </w:rPr>
            </w:pPr>
            <w:r w:rsidRPr="77A19BD3" w:rsidR="00FB7638">
              <w:rPr>
                <w:rFonts w:ascii="Arial" w:hAnsi="Arial" w:eastAsia="Arial" w:cs="Arial"/>
              </w:rPr>
              <w:t>ICB</w:t>
            </w:r>
          </w:p>
        </w:tc>
      </w:tr>
    </w:tbl>
    <w:p w:rsidR="1D829B7F" w:rsidP="1D829B7F" w:rsidRDefault="1D829B7F" w14:paraId="6C646926" w14:textId="0472A266">
      <w:pPr>
        <w:pStyle w:val="NormalWeb"/>
        <w:spacing w:before="0" w:beforeAutospacing="off" w:after="0" w:afterAutospacing="off"/>
        <w:rPr>
          <w:rStyle w:val="Strong"/>
          <w:rFonts w:ascii="Arial" w:hAnsi="Arial" w:eastAsia="Arial" w:cs="Arial"/>
          <w:color w:val="000000" w:themeColor="text1" w:themeTint="FF" w:themeShade="FF"/>
        </w:rPr>
      </w:pPr>
    </w:p>
    <w:p w:rsidR="00FB7638" w:rsidP="77A19BD3" w:rsidRDefault="00FB7638" w14:paraId="4675F3D8" w14:textId="77777777" w14:noSpellErr="1">
      <w:pPr>
        <w:pStyle w:val="NormalWeb"/>
        <w:spacing w:before="0" w:beforeAutospacing="off" w:after="0" w:afterAutospacing="off"/>
        <w:rPr>
          <w:rFonts w:ascii="Arial" w:hAnsi="Arial" w:eastAsia="Arial" w:cs="Arial"/>
          <w:color w:val="000000"/>
        </w:rPr>
      </w:pPr>
      <w:r w:rsidRPr="77A19BD3" w:rsidR="00FB7638">
        <w:rPr>
          <w:rStyle w:val="Strong"/>
          <w:rFonts w:ascii="Arial" w:hAnsi="Arial" w:eastAsia="Arial" w:cs="Arial"/>
          <w:color w:val="000000" w:themeColor="text1" w:themeTint="FF" w:themeShade="FF"/>
        </w:rPr>
        <w:t>Project Managed Vs Coordinated Cut</w:t>
      </w:r>
    </w:p>
    <w:p w:rsidR="00FB7638" w:rsidP="77A19BD3" w:rsidRDefault="00FB7638" w14:paraId="36188800" w14:textId="77777777" w14:noSpellErr="1">
      <w:pPr>
        <w:pStyle w:val="NormalWeb"/>
        <w:spacing w:before="150" w:beforeAutospacing="off" w:after="225" w:afterAutospacing="off"/>
        <w:rPr>
          <w:rFonts w:ascii="Arial" w:hAnsi="Arial" w:eastAsia="Arial" w:cs="Arial"/>
          <w:color w:val="000000"/>
        </w:rPr>
      </w:pPr>
      <w:r w:rsidRPr="77A19BD3" w:rsidR="00FB7638">
        <w:rPr>
          <w:rFonts w:ascii="Arial" w:hAnsi="Arial" w:eastAsia="Arial" w:cs="Arial"/>
          <w:color w:val="000000" w:themeColor="text1" w:themeTint="FF" w:themeShade="FF"/>
        </w:rPr>
        <w:t>All INP conversions are managed.  However, CenturyLink project managers will manage the INP Out of Hours Coordinated Cuts conversion requests for INP using DNRI via the tandem (if first time in the end office which requires set up of the pseudo), and large conversions, which have been identified currently as equal to or greater than 400 lines and/or equal to or greater than 1000 paths.</w:t>
      </w:r>
    </w:p>
    <w:p w:rsidR="00FB7638" w:rsidP="77A19BD3" w:rsidRDefault="00FB7638" w14:paraId="66263C5E" w14:textId="77777777" w14:noSpellErr="1">
      <w:pPr>
        <w:pStyle w:val="NormalWeb"/>
        <w:spacing w:before="150" w:beforeAutospacing="off" w:after="225" w:afterAutospacing="off"/>
        <w:rPr>
          <w:rFonts w:ascii="Arial" w:hAnsi="Arial" w:eastAsia="Arial" w:cs="Arial"/>
          <w:color w:val="000000"/>
        </w:rPr>
      </w:pPr>
      <w:r w:rsidRPr="04518087" w:rsidR="00FB7638">
        <w:rPr>
          <w:rFonts w:ascii="Arial" w:hAnsi="Arial" w:eastAsia="Arial" w:cs="Arial"/>
          <w:color w:val="000000" w:themeColor="text1" w:themeTint="FF" w:themeShade="FF"/>
        </w:rPr>
        <w:t xml:space="preserve">The coordinated cut is offered for Out of Hours only. These cuts are not specific to the number of lines or paths.  Coordinated Out of Hour cuts have the </w:t>
      </w:r>
      <w:r w:rsidRPr="04518087" w:rsidR="00FB7638">
        <w:rPr>
          <w:rFonts w:ascii="Arial" w:hAnsi="Arial" w:eastAsia="Arial" w:cs="Arial"/>
          <w:color w:val="000000" w:themeColor="text1" w:themeTint="FF" w:themeShade="FF"/>
        </w:rPr>
        <w:t>appropriate CenturyLink</w:t>
      </w:r>
      <w:r w:rsidRPr="04518087" w:rsidR="00FB7638">
        <w:rPr>
          <w:rFonts w:ascii="Arial" w:hAnsi="Arial" w:eastAsia="Arial" w:cs="Arial"/>
          <w:color w:val="000000" w:themeColor="text1" w:themeTint="FF" w:themeShade="FF"/>
        </w:rPr>
        <w:t xml:space="preserve"> personnel </w:t>
      </w:r>
      <w:bookmarkStart w:name="_Int_tBniohcx" w:id="893102548"/>
      <w:r w:rsidRPr="04518087" w:rsidR="00FB7638">
        <w:rPr>
          <w:rFonts w:ascii="Arial" w:hAnsi="Arial" w:eastAsia="Arial" w:cs="Arial"/>
          <w:color w:val="000000" w:themeColor="text1" w:themeTint="FF" w:themeShade="FF"/>
        </w:rPr>
        <w:t>on line</w:t>
      </w:r>
      <w:bookmarkEnd w:id="893102548"/>
      <w:r w:rsidRPr="04518087" w:rsidR="00FB7638">
        <w:rPr>
          <w:rFonts w:ascii="Arial" w:hAnsi="Arial" w:eastAsia="Arial" w:cs="Arial"/>
          <w:color w:val="000000" w:themeColor="text1" w:themeTint="FF" w:themeShade="FF"/>
        </w:rPr>
        <w:t xml:space="preserve"> with you during the entire conversion.</w:t>
      </w:r>
    </w:p>
    <w:p w:rsidR="00FB7638" w:rsidP="77A19BD3" w:rsidRDefault="00FB7638" w14:paraId="63E6D037" w14:textId="77777777" w14:noSpellErr="1">
      <w:pPr>
        <w:pStyle w:val="NormalWeb"/>
        <w:spacing w:before="0" w:beforeAutospacing="off" w:after="0" w:afterAutospacing="off"/>
        <w:rPr>
          <w:rFonts w:ascii="Arial" w:hAnsi="Arial" w:eastAsia="Arial" w:cs="Arial"/>
          <w:color w:val="000000"/>
        </w:rPr>
      </w:pPr>
      <w:r w:rsidRPr="77A19BD3" w:rsidR="00FB7638">
        <w:rPr>
          <w:rStyle w:val="Strong"/>
          <w:rFonts w:ascii="Arial" w:hAnsi="Arial" w:eastAsia="Arial" w:cs="Arial"/>
          <w:color w:val="000000" w:themeColor="text1" w:themeTint="FF" w:themeShade="FF"/>
        </w:rPr>
        <w:t>Normal INP Frame Due Time (FDT) Offering</w:t>
      </w:r>
    </w:p>
    <w:p w:rsidR="00FB7638" w:rsidP="77A19BD3" w:rsidRDefault="00FB7638" w14:paraId="28CEC7AA" w14:textId="77777777" w14:noSpellErr="1">
      <w:pPr>
        <w:pStyle w:val="NormalWeb"/>
        <w:spacing w:before="150" w:beforeAutospacing="off" w:after="225" w:afterAutospacing="off"/>
        <w:rPr>
          <w:rFonts w:ascii="Arial" w:hAnsi="Arial" w:eastAsia="Arial" w:cs="Arial"/>
          <w:color w:val="000000"/>
        </w:rPr>
      </w:pPr>
      <w:r w:rsidRPr="77A19BD3" w:rsidR="00FB7638">
        <w:rPr>
          <w:rFonts w:ascii="Arial" w:hAnsi="Arial" w:eastAsia="Arial" w:cs="Arial"/>
          <w:color w:val="000000" w:themeColor="text1" w:themeTint="FF" w:themeShade="FF"/>
        </w:rPr>
        <w:t xml:space="preserve">The FDT is </w:t>
      </w:r>
      <w:r w:rsidRPr="77A19BD3" w:rsidR="00FB7638">
        <w:rPr>
          <w:rFonts w:ascii="Arial" w:hAnsi="Arial" w:eastAsia="Arial" w:cs="Arial"/>
          <w:color w:val="000000" w:themeColor="text1" w:themeTint="FF" w:themeShade="FF"/>
        </w:rPr>
        <w:t>required</w:t>
      </w:r>
      <w:r w:rsidRPr="77A19BD3" w:rsidR="00FB7638">
        <w:rPr>
          <w:rFonts w:ascii="Arial" w:hAnsi="Arial" w:eastAsia="Arial" w:cs="Arial"/>
          <w:color w:val="000000" w:themeColor="text1" w:themeTint="FF" w:themeShade="FF"/>
        </w:rPr>
        <w:t xml:space="preserve"> on your request.  FDTs will be staggered on the outward and inward service requests, outward preceding inward.</w:t>
      </w:r>
    </w:p>
    <w:p w:rsidR="00FB7638" w:rsidP="77A19BD3" w:rsidRDefault="00FB7638" w14:paraId="1FCE9E00" w14:textId="77777777" w14:noSpellErr="1">
      <w:pPr>
        <w:pStyle w:val="NormalWeb"/>
        <w:spacing w:before="0" w:beforeAutospacing="off" w:after="0" w:afterAutospacing="off"/>
        <w:rPr>
          <w:rFonts w:ascii="Arial" w:hAnsi="Arial" w:eastAsia="Arial" w:cs="Arial"/>
          <w:color w:val="000000"/>
        </w:rPr>
      </w:pPr>
      <w:r w:rsidRPr="77A19BD3" w:rsidR="00FB7638">
        <w:rPr>
          <w:rStyle w:val="Strong"/>
          <w:rFonts w:ascii="Arial" w:hAnsi="Arial" w:eastAsia="Arial" w:cs="Arial"/>
          <w:color w:val="000000" w:themeColor="text1" w:themeTint="FF" w:themeShade="FF"/>
        </w:rPr>
        <w:t>Provisioning Requirements</w:t>
      </w:r>
    </w:p>
    <w:p w:rsidR="00FB7638" w:rsidP="77A19BD3" w:rsidRDefault="00FB7638" w14:paraId="5490264A" w14:textId="77777777" w14:noSpellErr="1">
      <w:pPr>
        <w:pStyle w:val="NormalWeb"/>
        <w:spacing w:before="150" w:beforeAutospacing="off" w:after="225" w:afterAutospacing="off"/>
        <w:rPr>
          <w:rFonts w:ascii="Arial" w:hAnsi="Arial" w:eastAsia="Arial" w:cs="Arial"/>
          <w:color w:val="000000"/>
        </w:rPr>
      </w:pPr>
      <w:r w:rsidRPr="77A19BD3" w:rsidR="00FB7638">
        <w:rPr>
          <w:rFonts w:ascii="Arial" w:hAnsi="Arial" w:eastAsia="Arial" w:cs="Arial"/>
          <w:color w:val="000000" w:themeColor="text1" w:themeTint="FF" w:themeShade="FF"/>
        </w:rPr>
        <w:t>Following are the provisioning requirements for INP:</w:t>
      </w:r>
    </w:p>
    <w:p w:rsidR="00FB7638" w:rsidP="77A19BD3" w:rsidRDefault="00FB7638" w14:paraId="3919B8E1" w14:textId="77777777" w14:noSpellErr="1">
      <w:pPr>
        <w:numPr>
          <w:ilvl w:val="0"/>
          <w:numId w:val="38"/>
        </w:numPr>
        <w:spacing w:before="75" w:after="75" w:line="240" w:lineRule="auto"/>
        <w:ind w:left="1170"/>
        <w:rPr>
          <w:rFonts w:ascii="Arial" w:hAnsi="Arial" w:eastAsia="Arial" w:cs="Arial"/>
        </w:rPr>
      </w:pPr>
      <w:r w:rsidRPr="77A19BD3" w:rsidR="00FB7638">
        <w:rPr>
          <w:rFonts w:ascii="Arial" w:hAnsi="Arial" w:eastAsia="Arial" w:cs="Arial"/>
        </w:rPr>
        <w:t>If the request is greater than 1000 paths and/or 400 telephone numbers ported, it will be internally coordinated as a project. </w:t>
      </w:r>
    </w:p>
    <w:p w:rsidR="00FB7638" w:rsidP="77A19BD3" w:rsidRDefault="00FB7638" w14:paraId="2AD65AF8" w14:textId="77777777" w14:noSpellErr="1">
      <w:pPr>
        <w:numPr>
          <w:ilvl w:val="0"/>
          <w:numId w:val="38"/>
        </w:numPr>
        <w:spacing w:before="75" w:after="75" w:line="240" w:lineRule="auto"/>
        <w:ind w:left="1170"/>
        <w:rPr>
          <w:rFonts w:ascii="Arial" w:hAnsi="Arial" w:eastAsia="Arial" w:cs="Arial"/>
        </w:rPr>
      </w:pPr>
      <w:r w:rsidRPr="77A19BD3" w:rsidR="00FB7638">
        <w:rPr>
          <w:rFonts w:ascii="Arial" w:hAnsi="Arial" w:eastAsia="Arial" w:cs="Arial"/>
        </w:rPr>
        <w:t xml:space="preserve">FOC requirements and </w:t>
      </w:r>
      <w:r w:rsidRPr="77A19BD3" w:rsidR="00FB7638">
        <w:rPr>
          <w:rFonts w:ascii="Arial" w:hAnsi="Arial" w:eastAsia="Arial" w:cs="Arial"/>
        </w:rPr>
        <w:t>timeframes</w:t>
      </w:r>
      <w:r w:rsidRPr="77A19BD3" w:rsidR="00FB7638">
        <w:rPr>
          <w:rFonts w:ascii="Arial" w:hAnsi="Arial" w:eastAsia="Arial" w:cs="Arial"/>
        </w:rPr>
        <w:t xml:space="preserve"> may vary depending on your Interconnection Agreement.</w:t>
      </w:r>
    </w:p>
    <w:p w:rsidR="00FB7638" w:rsidP="77A19BD3" w:rsidRDefault="00FB7638" w14:paraId="7C6C9DA7" w14:textId="77777777" w14:noSpellErr="1">
      <w:pPr>
        <w:numPr>
          <w:ilvl w:val="0"/>
          <w:numId w:val="38"/>
        </w:numPr>
        <w:spacing w:before="75" w:after="75" w:line="240" w:lineRule="auto"/>
        <w:ind w:left="1170"/>
        <w:rPr>
          <w:rFonts w:ascii="Arial" w:hAnsi="Arial" w:eastAsia="Arial" w:cs="Arial"/>
        </w:rPr>
      </w:pPr>
      <w:r w:rsidRPr="77A19BD3" w:rsidR="00FB7638">
        <w:rPr>
          <w:rFonts w:ascii="Arial" w:hAnsi="Arial" w:eastAsia="Arial" w:cs="Arial"/>
        </w:rPr>
        <w:t>INP requests, if related to unbundled loop service requests, will follow the unbundled loop guidelines.</w:t>
      </w:r>
    </w:p>
    <w:p w:rsidR="00FB7638" w:rsidP="77A19BD3" w:rsidRDefault="00FB7638" w14:paraId="6DE90D65" w14:textId="77777777" w14:noSpellErr="1">
      <w:pPr>
        <w:numPr>
          <w:ilvl w:val="0"/>
          <w:numId w:val="38"/>
        </w:numPr>
        <w:spacing w:before="75" w:after="75" w:line="240" w:lineRule="auto"/>
        <w:ind w:left="1170"/>
        <w:rPr>
          <w:rFonts w:ascii="Arial" w:hAnsi="Arial" w:eastAsia="Arial" w:cs="Arial"/>
        </w:rPr>
      </w:pPr>
      <w:r w:rsidRPr="77A19BD3" w:rsidR="00FB7638">
        <w:rPr>
          <w:rFonts w:ascii="Arial" w:hAnsi="Arial" w:eastAsia="Arial" w:cs="Arial"/>
        </w:rPr>
        <w:t xml:space="preserve">CenturyLink will design and </w:t>
      </w:r>
      <w:r w:rsidRPr="77A19BD3" w:rsidR="00FB7638">
        <w:rPr>
          <w:rFonts w:ascii="Arial" w:hAnsi="Arial" w:eastAsia="Arial" w:cs="Arial"/>
        </w:rPr>
        <w:t>monitor</w:t>
      </w:r>
      <w:r w:rsidRPr="77A19BD3" w:rsidR="00FB7638">
        <w:rPr>
          <w:rFonts w:ascii="Arial" w:hAnsi="Arial" w:eastAsia="Arial" w:cs="Arial"/>
        </w:rPr>
        <w:t xml:space="preserve"> the facilities used in the provision of INP to meet the blocking criteria negotiated with you.  The traffic engineering value is based on 2CCS per path ported.</w:t>
      </w:r>
    </w:p>
    <w:p w:rsidR="00FB7638" w:rsidP="77A19BD3" w:rsidRDefault="00FB7638" w14:paraId="20B3D41A" w14:textId="77777777" w14:noSpellErr="1">
      <w:pPr>
        <w:numPr>
          <w:ilvl w:val="0"/>
          <w:numId w:val="38"/>
        </w:numPr>
        <w:spacing w:before="75" w:after="75" w:line="240" w:lineRule="auto"/>
        <w:ind w:left="1170"/>
        <w:rPr>
          <w:rFonts w:ascii="Arial" w:hAnsi="Arial" w:eastAsia="Arial" w:cs="Arial"/>
        </w:rPr>
      </w:pPr>
      <w:r w:rsidRPr="77A19BD3" w:rsidR="00FB7638">
        <w:rPr>
          <w:rFonts w:ascii="Arial" w:hAnsi="Arial" w:eastAsia="Arial" w:cs="Arial"/>
        </w:rPr>
        <w:t xml:space="preserve">The normal intercept and reorder announcements will be provided by </w:t>
      </w:r>
      <w:r w:rsidRPr="77A19BD3" w:rsidR="00FB7638">
        <w:rPr>
          <w:rFonts w:ascii="Arial" w:hAnsi="Arial" w:eastAsia="Arial" w:cs="Arial"/>
        </w:rPr>
        <w:t>CenturyLink</w:t>
      </w:r>
    </w:p>
    <w:p w:rsidR="00FB7638" w:rsidP="77A19BD3" w:rsidRDefault="00FB7638" w14:paraId="2DDCBF64" w14:textId="31ABEE8D">
      <w:pPr>
        <w:numPr>
          <w:ilvl w:val="0"/>
          <w:numId w:val="38"/>
        </w:numPr>
        <w:spacing w:before="75" w:after="75" w:line="240" w:lineRule="auto"/>
        <w:ind w:left="1170"/>
        <w:rPr>
          <w:rFonts w:ascii="Arial" w:hAnsi="Arial" w:eastAsia="Arial" w:cs="Arial"/>
        </w:rPr>
      </w:pPr>
      <w:r w:rsidRPr="04518087" w:rsidR="00FB7638">
        <w:rPr>
          <w:rFonts w:ascii="Arial" w:hAnsi="Arial" w:eastAsia="Arial" w:cs="Arial"/>
        </w:rPr>
        <w:t>You</w:t>
      </w:r>
      <w:r w:rsidRPr="04518087" w:rsidR="00FB7638">
        <w:rPr>
          <w:rFonts w:ascii="Arial" w:hAnsi="Arial" w:eastAsia="Arial" w:cs="Arial"/>
        </w:rPr>
        <w:t xml:space="preserve"> </w:t>
      </w:r>
      <w:r w:rsidRPr="04518087" w:rsidR="00FB7638">
        <w:rPr>
          <w:rFonts w:ascii="Arial" w:hAnsi="Arial" w:eastAsia="Arial" w:cs="Arial"/>
        </w:rPr>
        <w:t>are responsible for</w:t>
      </w:r>
      <w:r w:rsidRPr="04518087" w:rsidR="00FB7638">
        <w:rPr>
          <w:rFonts w:ascii="Arial" w:hAnsi="Arial" w:eastAsia="Arial" w:cs="Arial"/>
        </w:rPr>
        <w:t xml:space="preserve"> providing your E911 database </w:t>
      </w:r>
      <w:bookmarkStart w:name="_Int_JlSWZ78L" w:id="1357601914"/>
      <w:r w:rsidRPr="04518087" w:rsidR="00FB7638">
        <w:rPr>
          <w:rFonts w:ascii="Arial" w:hAnsi="Arial" w:eastAsia="Arial" w:cs="Arial"/>
        </w:rPr>
        <w:t>provider</w:t>
      </w:r>
      <w:bookmarkEnd w:id="1357601914"/>
      <w:r w:rsidRPr="04518087" w:rsidR="00FB7638">
        <w:rPr>
          <w:rFonts w:ascii="Arial" w:hAnsi="Arial" w:eastAsia="Arial" w:cs="Arial"/>
        </w:rPr>
        <w:t xml:space="preserve"> the network telephone number that they have assigned to them.</w:t>
      </w:r>
    </w:p>
    <w:p w:rsidR="00FB7638" w:rsidP="77A19BD3" w:rsidRDefault="00FB7638" w14:paraId="08A71FEC" w14:textId="77777777" w14:noSpellErr="1">
      <w:pPr>
        <w:pStyle w:val="NormalWeb"/>
        <w:spacing w:before="0" w:beforeAutospacing="off" w:after="0" w:afterAutospacing="off"/>
        <w:rPr>
          <w:rFonts w:ascii="Arial" w:hAnsi="Arial" w:eastAsia="Arial" w:cs="Arial"/>
          <w:color w:val="000000"/>
        </w:rPr>
      </w:pPr>
      <w:r w:rsidRPr="77A19BD3" w:rsidR="00FB7638">
        <w:rPr>
          <w:rStyle w:val="Strong"/>
          <w:rFonts w:ascii="Arial" w:hAnsi="Arial" w:eastAsia="Arial" w:cs="Arial"/>
          <w:color w:val="000000" w:themeColor="text1" w:themeTint="FF" w:themeShade="FF"/>
        </w:rPr>
        <w:t>INP Proactive and Escalation Process for Failed Port</w:t>
      </w:r>
    </w:p>
    <w:p w:rsidR="00FB7638" w:rsidP="77A19BD3" w:rsidRDefault="00FB7638" w14:paraId="0E8043E1" w14:textId="77777777" w14:noSpellErr="1">
      <w:pPr>
        <w:numPr>
          <w:ilvl w:val="0"/>
          <w:numId w:val="39"/>
        </w:numPr>
        <w:spacing w:after="0" w:line="240" w:lineRule="auto"/>
        <w:ind w:left="1170"/>
        <w:rPr>
          <w:rStyle w:val="Strong"/>
          <w:rFonts w:ascii="Arial" w:hAnsi="Arial" w:eastAsia="Arial" w:cs="Arial"/>
        </w:rPr>
      </w:pPr>
      <w:r w:rsidRPr="77A19BD3" w:rsidR="00FB7638">
        <w:rPr>
          <w:rStyle w:val="Strong"/>
          <w:rFonts w:ascii="Arial" w:hAnsi="Arial" w:eastAsia="Arial" w:cs="Arial"/>
        </w:rPr>
        <w:t>Failed Port Activities</w:t>
      </w:r>
    </w:p>
    <w:p w:rsidR="00FB7638" w:rsidP="77A19BD3" w:rsidRDefault="00FB7638" w14:paraId="69B8C97B" w14:textId="77777777" w14:noSpellErr="1">
      <w:pPr>
        <w:pStyle w:val="NormalWeb"/>
        <w:spacing w:before="150" w:beforeAutospacing="off" w:after="225" w:afterAutospacing="off"/>
        <w:ind w:left="1170"/>
        <w:rPr>
          <w:rFonts w:ascii="Arial" w:hAnsi="Arial" w:eastAsia="Arial" w:cs="Arial"/>
          <w:color w:val="000000"/>
        </w:rPr>
      </w:pPr>
      <w:r w:rsidRPr="04518087" w:rsidR="00FB7638">
        <w:rPr>
          <w:rFonts w:ascii="Arial" w:hAnsi="Arial" w:eastAsia="Arial" w:cs="Arial"/>
          <w:color w:val="000000" w:themeColor="text1" w:themeTint="FF" w:themeShade="FF"/>
        </w:rPr>
        <w:t xml:space="preserve">If you have any problems during your port activity and </w:t>
      </w:r>
      <w:r w:rsidRPr="04518087" w:rsidR="00FB7638">
        <w:rPr>
          <w:rFonts w:ascii="Arial" w:hAnsi="Arial" w:eastAsia="Arial" w:cs="Arial"/>
          <w:color w:val="000000" w:themeColor="text1" w:themeTint="FF" w:themeShade="FF"/>
        </w:rPr>
        <w:t>determine</w:t>
      </w:r>
      <w:r w:rsidRPr="04518087" w:rsidR="00FB7638">
        <w:rPr>
          <w:rFonts w:ascii="Arial" w:hAnsi="Arial" w:eastAsia="Arial" w:cs="Arial"/>
          <w:color w:val="000000" w:themeColor="text1" w:themeTint="FF" w:themeShade="FF"/>
        </w:rPr>
        <w:t xml:space="preserve"> the need to have the end-user restored on CenturyLink facilities, you must contact </w:t>
      </w:r>
      <w:bookmarkStart w:name="_Int_lW5arQ5d" w:id="1383792184"/>
      <w:r w:rsidRPr="04518087" w:rsidR="00FB7638">
        <w:rPr>
          <w:rFonts w:ascii="Arial" w:hAnsi="Arial" w:eastAsia="Arial" w:cs="Arial"/>
          <w:color w:val="000000" w:themeColor="text1" w:themeTint="FF" w:themeShade="FF"/>
        </w:rPr>
        <w:t>the CenturyLink</w:t>
      </w:r>
      <w:bookmarkEnd w:id="1383792184"/>
      <w:r w:rsidRPr="04518087" w:rsidR="00FB7638">
        <w:rPr>
          <w:rFonts w:ascii="Arial" w:hAnsi="Arial" w:eastAsia="Arial" w:cs="Arial"/>
          <w:color w:val="000000" w:themeColor="text1" w:themeTint="FF" w:themeShade="FF"/>
        </w:rPr>
        <w:t xml:space="preserve"> CSIE </w:t>
      </w:r>
      <w:r w:rsidRPr="04518087" w:rsidR="00FB7638">
        <w:rPr>
          <w:rFonts w:ascii="Arial" w:hAnsi="Arial" w:eastAsia="Arial" w:cs="Arial"/>
          <w:color w:val="000000" w:themeColor="text1" w:themeTint="FF" w:themeShade="FF"/>
        </w:rPr>
        <w:t>immediately</w:t>
      </w:r>
      <w:r w:rsidRPr="04518087" w:rsidR="00FB7638">
        <w:rPr>
          <w:rFonts w:ascii="Arial" w:hAnsi="Arial" w:eastAsia="Arial" w:cs="Arial"/>
          <w:color w:val="000000" w:themeColor="text1" w:themeTint="FF" w:themeShade="FF"/>
        </w:rPr>
        <w:t xml:space="preserve"> and open an escalation ticket.</w:t>
      </w:r>
    </w:p>
    <w:p w:rsidR="00FB7638" w:rsidP="77A19BD3" w:rsidRDefault="00FB7638" w14:paraId="71165D1B" w14:textId="77777777" w14:noSpellErr="1">
      <w:pPr>
        <w:pStyle w:val="NormalWeb"/>
        <w:spacing w:before="150" w:beforeAutospacing="off" w:after="225" w:afterAutospacing="off"/>
        <w:ind w:left="1170"/>
        <w:rPr>
          <w:rFonts w:ascii="Arial" w:hAnsi="Arial" w:eastAsia="Arial" w:cs="Arial"/>
          <w:color w:val="000000"/>
        </w:rPr>
      </w:pPr>
      <w:bookmarkStart w:name="_Int_d5n1C5Rz" w:id="1238473487"/>
      <w:r w:rsidRPr="04518087" w:rsidR="00FB7638">
        <w:rPr>
          <w:rFonts w:ascii="Arial" w:hAnsi="Arial" w:eastAsia="Arial" w:cs="Arial"/>
          <w:color w:val="000000" w:themeColor="text1" w:themeTint="FF" w:themeShade="FF"/>
        </w:rPr>
        <w:t>Any requests to cancel or withdraw a "port process" that is in progress will need to be addressed on an Individual Case Basis (ICB).</w:t>
      </w:r>
      <w:bookmarkEnd w:id="1238473487"/>
      <w:r w:rsidRPr="04518087" w:rsidR="00FB7638">
        <w:rPr>
          <w:rFonts w:ascii="Arial" w:hAnsi="Arial" w:eastAsia="Arial" w:cs="Arial"/>
          <w:color w:val="000000" w:themeColor="text1" w:themeTint="FF" w:themeShade="FF"/>
        </w:rPr>
        <w:t xml:space="preserve">  CenturyLink will require a </w:t>
      </w:r>
      <w:r w:rsidRPr="04518087" w:rsidR="00FB7638">
        <w:rPr>
          <w:rFonts w:ascii="Arial" w:hAnsi="Arial" w:eastAsia="Arial" w:cs="Arial"/>
          <w:color w:val="000000" w:themeColor="text1" w:themeTint="FF" w:themeShade="FF"/>
        </w:rPr>
        <w:t>supplemental request or a new request to restore service for the end-user in the CenturyLink Switch.</w:t>
      </w:r>
    </w:p>
    <w:p w:rsidR="00FB7638" w:rsidP="77A19BD3" w:rsidRDefault="00FB7638" w14:paraId="01FEC475" w14:textId="77777777" w14:noSpellErr="1">
      <w:pPr>
        <w:pStyle w:val="NormalWeb"/>
        <w:spacing w:before="150" w:beforeAutospacing="off" w:after="225" w:afterAutospacing="off"/>
        <w:ind w:left="1170"/>
        <w:rPr>
          <w:rFonts w:ascii="Arial" w:hAnsi="Arial" w:eastAsia="Arial" w:cs="Arial"/>
          <w:color w:val="000000"/>
        </w:rPr>
      </w:pPr>
      <w:bookmarkStart w:name="_Int_CJHrvttr" w:id="1685254599"/>
      <w:r w:rsidRPr="04518087" w:rsidR="00FB7638">
        <w:rPr>
          <w:rFonts w:ascii="Arial" w:hAnsi="Arial" w:eastAsia="Arial" w:cs="Arial"/>
          <w:color w:val="000000" w:themeColor="text1" w:themeTint="FF" w:themeShade="FF"/>
        </w:rPr>
        <w:t xml:space="preserve">You must contact the CSIE </w:t>
      </w:r>
      <w:r w:rsidRPr="04518087" w:rsidR="00FB7638">
        <w:rPr>
          <w:rFonts w:ascii="Arial" w:hAnsi="Arial" w:eastAsia="Arial" w:cs="Arial"/>
          <w:color w:val="000000" w:themeColor="text1" w:themeTint="FF" w:themeShade="FF"/>
        </w:rPr>
        <w:t>in the event that</w:t>
      </w:r>
      <w:r w:rsidRPr="04518087" w:rsidR="00FB7638">
        <w:rPr>
          <w:rFonts w:ascii="Arial" w:hAnsi="Arial" w:eastAsia="Arial" w:cs="Arial"/>
          <w:color w:val="000000" w:themeColor="text1" w:themeTint="FF" w:themeShade="FF"/>
        </w:rPr>
        <w:t xml:space="preserve"> the end-user's service has been disconnected, and you are requesting restoration of the service on CenturyLink facilities.</w:t>
      </w:r>
      <w:bookmarkEnd w:id="1685254599"/>
      <w:r w:rsidRPr="04518087" w:rsidR="00FB7638">
        <w:rPr>
          <w:rFonts w:ascii="Arial" w:hAnsi="Arial" w:eastAsia="Arial" w:cs="Arial"/>
          <w:color w:val="000000" w:themeColor="text1" w:themeTint="FF" w:themeShade="FF"/>
        </w:rPr>
        <w:t xml:space="preserve">  The escalation representative in the CSIE will </w:t>
      </w:r>
      <w:r w:rsidRPr="04518087" w:rsidR="00FB7638">
        <w:rPr>
          <w:rFonts w:ascii="Arial" w:hAnsi="Arial" w:eastAsia="Arial" w:cs="Arial"/>
          <w:color w:val="000000" w:themeColor="text1" w:themeTint="FF" w:themeShade="FF"/>
        </w:rPr>
        <w:t>request</w:t>
      </w:r>
      <w:r w:rsidRPr="04518087" w:rsidR="00FB7638">
        <w:rPr>
          <w:rFonts w:ascii="Arial" w:hAnsi="Arial" w:eastAsia="Arial" w:cs="Arial"/>
          <w:color w:val="000000" w:themeColor="text1" w:themeTint="FF" w:themeShade="FF"/>
        </w:rPr>
        <w:t xml:space="preserve"> that you send a request </w:t>
      </w:r>
      <w:r w:rsidRPr="04518087" w:rsidR="00FB7638">
        <w:rPr>
          <w:rFonts w:ascii="Arial" w:hAnsi="Arial" w:eastAsia="Arial" w:cs="Arial"/>
          <w:color w:val="000000" w:themeColor="text1" w:themeTint="FF" w:themeShade="FF"/>
        </w:rPr>
        <w:t>indicating</w:t>
      </w:r>
      <w:r w:rsidRPr="04518087" w:rsidR="00FB7638">
        <w:rPr>
          <w:rFonts w:ascii="Arial" w:hAnsi="Arial" w:eastAsia="Arial" w:cs="Arial"/>
          <w:color w:val="000000" w:themeColor="text1" w:themeTint="FF" w:themeShade="FF"/>
        </w:rPr>
        <w:t xml:space="preserve"> in the Remarks section, "Restore End-User Service, cancel or change port DD", whichever is </w:t>
      </w:r>
      <w:r w:rsidRPr="04518087" w:rsidR="00FB7638">
        <w:rPr>
          <w:rFonts w:ascii="Arial" w:hAnsi="Arial" w:eastAsia="Arial" w:cs="Arial"/>
          <w:color w:val="000000" w:themeColor="text1" w:themeTint="FF" w:themeShade="FF"/>
        </w:rPr>
        <w:t>appropriate</w:t>
      </w:r>
      <w:r w:rsidRPr="04518087" w:rsidR="00FB7638">
        <w:rPr>
          <w:rFonts w:ascii="Arial" w:hAnsi="Arial" w:eastAsia="Arial" w:cs="Arial"/>
          <w:color w:val="000000" w:themeColor="text1" w:themeTint="FF" w:themeShade="FF"/>
        </w:rPr>
        <w:t xml:space="preserve">.  Additionally, when </w:t>
      </w:r>
      <w:r w:rsidRPr="04518087" w:rsidR="00FB7638">
        <w:rPr>
          <w:rFonts w:ascii="Arial" w:hAnsi="Arial" w:eastAsia="Arial" w:cs="Arial"/>
          <w:color w:val="000000" w:themeColor="text1" w:themeTint="FF" w:themeShade="FF"/>
        </w:rPr>
        <w:t>submitting</w:t>
      </w:r>
      <w:r w:rsidRPr="04518087" w:rsidR="00FB7638">
        <w:rPr>
          <w:rFonts w:ascii="Arial" w:hAnsi="Arial" w:eastAsia="Arial" w:cs="Arial"/>
          <w:color w:val="000000" w:themeColor="text1" w:themeTint="FF" w:themeShade="FF"/>
        </w:rPr>
        <w:t xml:space="preserve"> the request in EASE-LSR GUI or Extensible Markup Language (XML), you must populate the manual indicator field with the letter "Y".  CenturyLink will begin the restoration process for the end-user's service upon receipt of the request.</w:t>
      </w:r>
    </w:p>
    <w:p w:rsidR="00FB7638" w:rsidP="77A19BD3" w:rsidRDefault="00FB7638" w14:paraId="25C3627F" w14:textId="77777777" w14:noSpellErr="1">
      <w:pPr>
        <w:pStyle w:val="NormalWeb"/>
        <w:spacing w:before="150" w:beforeAutospacing="off" w:after="225" w:afterAutospacing="off"/>
        <w:rPr>
          <w:rFonts w:ascii="Arial" w:hAnsi="Arial" w:eastAsia="Arial" w:cs="Arial"/>
          <w:color w:val="000000"/>
        </w:rPr>
      </w:pPr>
      <w:r w:rsidRPr="04518087" w:rsidR="00FB7638">
        <w:rPr>
          <w:rFonts w:ascii="Arial" w:hAnsi="Arial" w:eastAsia="Arial" w:cs="Arial"/>
          <w:color w:val="000000" w:themeColor="text1" w:themeTint="FF" w:themeShade="FF"/>
        </w:rPr>
        <w:t xml:space="preserve">If you </w:t>
      </w:r>
      <w:r w:rsidRPr="04518087" w:rsidR="00FB7638">
        <w:rPr>
          <w:rFonts w:ascii="Arial" w:hAnsi="Arial" w:eastAsia="Arial" w:cs="Arial"/>
          <w:color w:val="000000" w:themeColor="text1" w:themeTint="FF" w:themeShade="FF"/>
        </w:rPr>
        <w:t>indicate</w:t>
      </w:r>
      <w:r w:rsidRPr="04518087" w:rsidR="00FB7638">
        <w:rPr>
          <w:rFonts w:ascii="Arial" w:hAnsi="Arial" w:eastAsia="Arial" w:cs="Arial"/>
          <w:color w:val="000000" w:themeColor="text1" w:themeTint="FF" w:themeShade="FF"/>
        </w:rPr>
        <w:t xml:space="preserve"> that the telephone numbers have been disconnected in error and CenturyLink has been notified within three business days of the disconnect, you may </w:t>
      </w:r>
      <w:r w:rsidRPr="04518087" w:rsidR="00FB7638">
        <w:rPr>
          <w:rFonts w:ascii="Arial" w:hAnsi="Arial" w:eastAsia="Arial" w:cs="Arial"/>
          <w:color w:val="000000" w:themeColor="text1" w:themeTint="FF" w:themeShade="FF"/>
        </w:rPr>
        <w:t>submit</w:t>
      </w:r>
      <w:r w:rsidRPr="04518087" w:rsidR="00FB7638">
        <w:rPr>
          <w:rFonts w:ascii="Arial" w:hAnsi="Arial" w:eastAsia="Arial" w:cs="Arial"/>
          <w:color w:val="000000" w:themeColor="text1" w:themeTint="FF" w:themeShade="FF"/>
        </w:rPr>
        <w:t xml:space="preserve"> a new request to port the correct telephone numbers.  The request must </w:t>
      </w:r>
      <w:r w:rsidRPr="04518087" w:rsidR="00FB7638">
        <w:rPr>
          <w:rFonts w:ascii="Arial" w:hAnsi="Arial" w:eastAsia="Arial" w:cs="Arial"/>
          <w:color w:val="000000" w:themeColor="text1" w:themeTint="FF" w:themeShade="FF"/>
        </w:rPr>
        <w:t>state</w:t>
      </w:r>
      <w:r w:rsidRPr="04518087" w:rsidR="00FB7638">
        <w:rPr>
          <w:rFonts w:ascii="Arial" w:hAnsi="Arial" w:eastAsia="Arial" w:cs="Arial"/>
          <w:color w:val="000000" w:themeColor="text1" w:themeTint="FF" w:themeShade="FF"/>
        </w:rPr>
        <w:t xml:space="preserve"> "disconnect in error" in the Remarks section.  The standard DD intervals will apply.  If your request is made after three business days, the request to port the disconnected telephone numbers will be denied.  The end-user will </w:t>
      </w:r>
      <w:r w:rsidRPr="04518087" w:rsidR="00FB7638">
        <w:rPr>
          <w:rFonts w:ascii="Arial" w:hAnsi="Arial" w:eastAsia="Arial" w:cs="Arial"/>
          <w:color w:val="000000" w:themeColor="text1" w:themeTint="FF" w:themeShade="FF"/>
        </w:rPr>
        <w:t>be required</w:t>
      </w:r>
      <w:r w:rsidRPr="04518087" w:rsidR="00FB7638">
        <w:rPr>
          <w:rFonts w:ascii="Arial" w:hAnsi="Arial" w:eastAsia="Arial" w:cs="Arial"/>
          <w:color w:val="000000" w:themeColor="text1" w:themeTint="FF" w:themeShade="FF"/>
        </w:rPr>
        <w:t xml:space="preserve"> to place an order for </w:t>
      </w:r>
      <w:bookmarkStart w:name="_Int_wzlXbYq4" w:id="2010467749"/>
      <w:r w:rsidRPr="04518087" w:rsidR="00FB7638">
        <w:rPr>
          <w:rFonts w:ascii="Arial" w:hAnsi="Arial" w:eastAsia="Arial" w:cs="Arial"/>
          <w:color w:val="000000" w:themeColor="text1" w:themeTint="FF" w:themeShade="FF"/>
        </w:rPr>
        <w:t>new</w:t>
      </w:r>
      <w:bookmarkEnd w:id="2010467749"/>
      <w:r w:rsidRPr="04518087" w:rsidR="00FB7638">
        <w:rPr>
          <w:rFonts w:ascii="Arial" w:hAnsi="Arial" w:eastAsia="Arial" w:cs="Arial"/>
          <w:color w:val="000000" w:themeColor="text1" w:themeTint="FF" w:themeShade="FF"/>
        </w:rPr>
        <w:t xml:space="preserve"> service to </w:t>
      </w:r>
      <w:r w:rsidRPr="04518087" w:rsidR="00FB7638">
        <w:rPr>
          <w:rFonts w:ascii="Arial" w:hAnsi="Arial" w:eastAsia="Arial" w:cs="Arial"/>
          <w:color w:val="000000" w:themeColor="text1" w:themeTint="FF" w:themeShade="FF"/>
        </w:rPr>
        <w:t>retain</w:t>
      </w:r>
      <w:r w:rsidRPr="04518087" w:rsidR="00FB7638">
        <w:rPr>
          <w:rFonts w:ascii="Arial" w:hAnsi="Arial" w:eastAsia="Arial" w:cs="Arial"/>
          <w:color w:val="000000" w:themeColor="text1" w:themeTint="FF" w:themeShade="FF"/>
        </w:rPr>
        <w:t xml:space="preserve"> the telephone number and after the service is </w:t>
      </w:r>
      <w:r w:rsidRPr="04518087" w:rsidR="00FB7638">
        <w:rPr>
          <w:rFonts w:ascii="Arial" w:hAnsi="Arial" w:eastAsia="Arial" w:cs="Arial"/>
          <w:color w:val="000000" w:themeColor="text1" w:themeTint="FF" w:themeShade="FF"/>
        </w:rPr>
        <w:t>established</w:t>
      </w:r>
      <w:r w:rsidRPr="04518087" w:rsidR="00FB7638">
        <w:rPr>
          <w:rFonts w:ascii="Arial" w:hAnsi="Arial" w:eastAsia="Arial" w:cs="Arial"/>
          <w:color w:val="000000" w:themeColor="text1" w:themeTint="FF" w:themeShade="FF"/>
        </w:rPr>
        <w:t>, you may send in a new request to port the telephone number.</w:t>
      </w:r>
    </w:p>
    <w:p w:rsidR="00FB7638" w:rsidP="77A19BD3" w:rsidRDefault="00FB7638" w14:paraId="53A65923" w14:textId="77777777" w14:noSpellErr="1">
      <w:pPr>
        <w:pStyle w:val="NormalWeb"/>
        <w:spacing w:before="0" w:beforeAutospacing="off" w:after="0" w:afterAutospacing="off"/>
        <w:rPr>
          <w:rFonts w:ascii="Arial" w:hAnsi="Arial" w:eastAsia="Arial" w:cs="Arial"/>
          <w:color w:val="000000"/>
        </w:rPr>
      </w:pPr>
      <w:r w:rsidRPr="77A19BD3" w:rsidR="00FB7638">
        <w:rPr>
          <w:rStyle w:val="Strong"/>
          <w:rFonts w:ascii="Arial" w:hAnsi="Arial" w:eastAsia="Arial" w:cs="Arial"/>
          <w:color w:val="000000" w:themeColor="text1" w:themeTint="FF" w:themeShade="FF"/>
        </w:rPr>
        <w:t>Timeframes to Contact the Customer Service Inquiry and Education (CSIE) or Repair Center:</w:t>
      </w:r>
    </w:p>
    <w:p w:rsidR="00FB7638" w:rsidP="77A19BD3" w:rsidRDefault="00FB7638" w14:paraId="2FB66AA2" w14:textId="77777777" w14:noSpellErr="1">
      <w:pPr>
        <w:pStyle w:val="NormalWeb"/>
        <w:spacing w:before="150" w:beforeAutospacing="off" w:after="225" w:afterAutospacing="off"/>
        <w:rPr>
          <w:rFonts w:ascii="Arial" w:hAnsi="Arial" w:eastAsia="Arial" w:cs="Arial"/>
          <w:color w:val="000000"/>
        </w:rPr>
      </w:pPr>
      <w:r w:rsidRPr="77A19BD3" w:rsidR="00FB7638">
        <w:rPr>
          <w:rFonts w:ascii="Arial" w:hAnsi="Arial" w:eastAsia="Arial" w:cs="Arial"/>
          <w:color w:val="000000" w:themeColor="text1" w:themeTint="FF" w:themeShade="FF"/>
        </w:rPr>
        <w:t xml:space="preserve">Following are the </w:t>
      </w:r>
      <w:r w:rsidRPr="77A19BD3" w:rsidR="00FB7638">
        <w:rPr>
          <w:rFonts w:ascii="Arial" w:hAnsi="Arial" w:eastAsia="Arial" w:cs="Arial"/>
          <w:color w:val="000000" w:themeColor="text1" w:themeTint="FF" w:themeShade="FF"/>
        </w:rPr>
        <w:t>timeframes</w:t>
      </w:r>
      <w:r w:rsidRPr="77A19BD3" w:rsidR="00FB7638">
        <w:rPr>
          <w:rFonts w:ascii="Arial" w:hAnsi="Arial" w:eastAsia="Arial" w:cs="Arial"/>
          <w:color w:val="000000" w:themeColor="text1" w:themeTint="FF" w:themeShade="FF"/>
        </w:rPr>
        <w:t xml:space="preserve"> to contact the Customer Service Inquiry and Education (CSIE) or the Repair Center:</w:t>
      </w:r>
    </w:p>
    <w:p w:rsidR="00FB7638" w:rsidP="77A19BD3" w:rsidRDefault="00FB7638" w14:paraId="0425974E" w14:textId="77777777" w14:noSpellErr="1">
      <w:pPr>
        <w:numPr>
          <w:ilvl w:val="0"/>
          <w:numId w:val="40"/>
        </w:numPr>
        <w:spacing w:before="75" w:after="75" w:line="240" w:lineRule="auto"/>
        <w:ind w:left="1170"/>
        <w:rPr>
          <w:rFonts w:ascii="Arial" w:hAnsi="Arial" w:eastAsia="Arial" w:cs="Arial"/>
        </w:rPr>
      </w:pPr>
      <w:r w:rsidRPr="77A19BD3" w:rsidR="00FB7638">
        <w:rPr>
          <w:rFonts w:ascii="Arial" w:hAnsi="Arial" w:eastAsia="Arial" w:cs="Arial"/>
        </w:rPr>
        <w:t>Up to 48 hours (or more) Prior to the DD:</w:t>
      </w:r>
    </w:p>
    <w:p w:rsidR="00FB7638" w:rsidP="77A19BD3" w:rsidRDefault="00FB7638" w14:paraId="312A45A2" w14:textId="77777777" w14:noSpellErr="1">
      <w:pPr>
        <w:numPr>
          <w:ilvl w:val="1"/>
          <w:numId w:val="41"/>
        </w:numPr>
        <w:spacing w:before="75" w:after="75" w:line="240" w:lineRule="auto"/>
        <w:ind w:left="2340"/>
        <w:rPr>
          <w:rFonts w:ascii="Arial" w:hAnsi="Arial" w:eastAsia="Arial" w:cs="Arial"/>
        </w:rPr>
      </w:pPr>
      <w:r w:rsidRPr="1D829B7F" w:rsidR="00FB7638">
        <w:rPr>
          <w:rFonts w:ascii="Arial" w:hAnsi="Arial" w:eastAsia="Arial" w:cs="Arial"/>
        </w:rPr>
        <w:t>Service Affecting Problems - Contact CenturyLink Wholesale Repair Center at 800-954-1211</w:t>
      </w:r>
    </w:p>
    <w:p w:rsidR="00FB7638" w:rsidP="77A19BD3" w:rsidRDefault="00FB7638" w14:paraId="3DBE1777" w14:textId="77777777" w14:noSpellErr="1">
      <w:pPr>
        <w:numPr>
          <w:ilvl w:val="1"/>
          <w:numId w:val="42"/>
        </w:numPr>
        <w:spacing w:before="75" w:after="75" w:line="240" w:lineRule="auto"/>
        <w:ind w:left="2340"/>
        <w:rPr>
          <w:rFonts w:ascii="Arial" w:hAnsi="Arial" w:eastAsia="Arial" w:cs="Arial"/>
        </w:rPr>
      </w:pPr>
      <w:r w:rsidRPr="1D829B7F" w:rsidR="00FB7638">
        <w:rPr>
          <w:rFonts w:ascii="Arial" w:hAnsi="Arial" w:eastAsia="Arial" w:cs="Arial"/>
        </w:rPr>
        <w:t>Any order changes (e.g., DD changes, change in order content) - Send a supplemental request.</w:t>
      </w:r>
    </w:p>
    <w:p w:rsidR="00FB7638" w:rsidP="77A19BD3" w:rsidRDefault="00FB7638" w14:paraId="4097123D" w14:textId="77777777" w14:noSpellErr="1">
      <w:pPr>
        <w:numPr>
          <w:ilvl w:val="0"/>
          <w:numId w:val="40"/>
        </w:numPr>
        <w:spacing w:before="75" w:after="75" w:line="240" w:lineRule="auto"/>
        <w:ind w:left="1170"/>
        <w:rPr>
          <w:rFonts w:ascii="Arial" w:hAnsi="Arial" w:eastAsia="Arial" w:cs="Arial"/>
        </w:rPr>
      </w:pPr>
      <w:r w:rsidRPr="77A19BD3" w:rsidR="00FB7638">
        <w:rPr>
          <w:rFonts w:ascii="Arial" w:hAnsi="Arial" w:eastAsia="Arial" w:cs="Arial"/>
        </w:rPr>
        <w:t>Within 48 Hours of the DD (Before or After):</w:t>
      </w:r>
    </w:p>
    <w:p w:rsidR="00FB7638" w:rsidP="77A19BD3" w:rsidRDefault="00FB7638" w14:paraId="7EA3781C" w14:textId="77777777" w14:noSpellErr="1">
      <w:pPr>
        <w:numPr>
          <w:ilvl w:val="1"/>
          <w:numId w:val="43"/>
        </w:numPr>
        <w:spacing w:before="75" w:after="75" w:line="240" w:lineRule="auto"/>
        <w:ind w:left="2340"/>
        <w:rPr>
          <w:rFonts w:ascii="Arial" w:hAnsi="Arial" w:eastAsia="Arial" w:cs="Arial"/>
        </w:rPr>
      </w:pPr>
      <w:r w:rsidRPr="1D829B7F" w:rsidR="00FB7638">
        <w:rPr>
          <w:rFonts w:ascii="Arial" w:hAnsi="Arial" w:eastAsia="Arial" w:cs="Arial"/>
        </w:rPr>
        <w:t>Service Affecting Problems - Contact CSIE at 1-866-434-2555</w:t>
      </w:r>
    </w:p>
    <w:p w:rsidR="00FB7638" w:rsidP="77A19BD3" w:rsidRDefault="00FB7638" w14:paraId="6043D516" w14:textId="77777777" w14:noSpellErr="1">
      <w:pPr>
        <w:numPr>
          <w:ilvl w:val="0"/>
          <w:numId w:val="40"/>
        </w:numPr>
        <w:spacing w:before="75" w:after="75" w:line="240" w:lineRule="auto"/>
        <w:ind w:left="1170"/>
        <w:rPr>
          <w:rFonts w:ascii="Arial" w:hAnsi="Arial" w:eastAsia="Arial" w:cs="Arial"/>
        </w:rPr>
      </w:pPr>
      <w:r w:rsidRPr="04518087" w:rsidR="00FB7638">
        <w:rPr>
          <w:rFonts w:ascii="Arial" w:hAnsi="Arial" w:eastAsia="Arial" w:cs="Arial"/>
        </w:rPr>
        <w:t xml:space="preserve">Beyond </w:t>
      </w:r>
      <w:bookmarkStart w:name="_Int_sZBz8gSw" w:id="685225694"/>
      <w:r w:rsidRPr="04518087" w:rsidR="00FB7638">
        <w:rPr>
          <w:rFonts w:ascii="Arial" w:hAnsi="Arial" w:eastAsia="Arial" w:cs="Arial"/>
        </w:rPr>
        <w:t>48 hours</w:t>
      </w:r>
      <w:bookmarkEnd w:id="685225694"/>
      <w:r w:rsidRPr="04518087" w:rsidR="00FB7638">
        <w:rPr>
          <w:rFonts w:ascii="Arial" w:hAnsi="Arial" w:eastAsia="Arial" w:cs="Arial"/>
        </w:rPr>
        <w:t xml:space="preserve"> after the DD</w:t>
      </w:r>
    </w:p>
    <w:p w:rsidR="00FB7638" w:rsidP="77A19BD3" w:rsidRDefault="00FB7638" w14:paraId="2552A434" w14:textId="77777777" w14:noSpellErr="1">
      <w:pPr>
        <w:numPr>
          <w:ilvl w:val="1"/>
          <w:numId w:val="44"/>
        </w:numPr>
        <w:spacing w:before="75" w:after="75" w:line="240" w:lineRule="auto"/>
        <w:ind w:left="2340"/>
        <w:rPr>
          <w:rFonts w:ascii="Arial" w:hAnsi="Arial" w:eastAsia="Arial" w:cs="Arial"/>
        </w:rPr>
      </w:pPr>
      <w:r w:rsidRPr="1D829B7F" w:rsidR="00FB7638">
        <w:rPr>
          <w:rFonts w:ascii="Arial" w:hAnsi="Arial" w:eastAsia="Arial" w:cs="Arial"/>
        </w:rPr>
        <w:t>Service Affecting Problems (after number(s) has been ported by you) - Contact CenturyLink Wholesale Repair Center at 1-800-223-7881</w:t>
      </w:r>
    </w:p>
    <w:p w:rsidR="00FB7638" w:rsidP="77A19BD3" w:rsidRDefault="00FB7638" w14:paraId="6E72385A" w14:textId="77777777" w14:noSpellErr="1">
      <w:pPr>
        <w:pStyle w:val="NormalWeb"/>
        <w:spacing w:before="150" w:beforeAutospacing="off" w:after="225" w:afterAutospacing="off"/>
        <w:rPr>
          <w:rFonts w:ascii="Arial" w:hAnsi="Arial" w:eastAsia="Arial" w:cs="Arial"/>
          <w:color w:val="000000"/>
        </w:rPr>
      </w:pPr>
      <w:r w:rsidRPr="77A19BD3" w:rsidR="00FB7638">
        <w:rPr>
          <w:rFonts w:ascii="Arial" w:hAnsi="Arial" w:eastAsia="Arial" w:cs="Arial"/>
          <w:color w:val="000000" w:themeColor="text1" w:themeTint="FF" w:themeShade="FF"/>
        </w:rPr>
        <w:t>CenturyLink's CSIE Hours are 6 AM to 8 PM, Monday-Friday; and 7 AM to 5 PM, Saturday, Mountain Time.  Contact a CenturyLink Call Center Representative or a CenturyLink Customer Service Inquiry and Education (CSIE) Group Representative based on the following escalation steps:</w:t>
      </w:r>
    </w:p>
    <w:tbl>
      <w:tblPr>
        <w:tblW w:w="0" w:type="auto"/>
        <w:tblCellSpacing w:w="0" w:type="dxa"/>
        <w:tblBorders>
          <w:top w:val="single" w:color="CCCCCC" w:sz="6" w:space="0"/>
          <w:left w:val="single" w:color="CCCCCC" w:sz="6" w:space="0"/>
        </w:tblBorders>
        <w:tblCellMar>
          <w:left w:w="0" w:type="dxa"/>
          <w:right w:w="0" w:type="dxa"/>
        </w:tblCellMar>
        <w:tblLook w:val="04A0" w:firstRow="1" w:lastRow="0" w:firstColumn="1" w:lastColumn="0" w:noHBand="0" w:noVBand="1"/>
      </w:tblPr>
      <w:tblGrid>
        <w:gridCol w:w="1260"/>
        <w:gridCol w:w="2462"/>
        <w:gridCol w:w="2227"/>
        <w:gridCol w:w="3395"/>
      </w:tblGrid>
      <w:tr w:rsidR="00FB7638" w:rsidTr="77A19BD3" w14:paraId="222ACFCC"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00FB7638" w:rsidP="77A19BD3" w:rsidRDefault="00FB7638" w14:paraId="2EE8D041" w14:textId="77777777" w14:noSpellErr="1">
            <w:pPr>
              <w:rPr>
                <w:rFonts w:ascii="Arial" w:hAnsi="Arial" w:eastAsia="Arial" w:cs="Arial"/>
                <w:b w:val="1"/>
                <w:bCs w:val="1"/>
              </w:rPr>
            </w:pPr>
            <w:r w:rsidRPr="77A19BD3" w:rsidR="00FB7638">
              <w:rPr>
                <w:rStyle w:val="Strong"/>
                <w:rFonts w:ascii="Arial" w:hAnsi="Arial" w:eastAsia="Arial" w:cs="Arial"/>
              </w:rPr>
              <w:t>Steps of Escalation</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00FB7638" w:rsidP="77A19BD3" w:rsidRDefault="00FB7638" w14:paraId="348A1552" w14:textId="77777777" w14:noSpellErr="1">
            <w:pPr>
              <w:rPr>
                <w:rFonts w:ascii="Arial" w:hAnsi="Arial" w:eastAsia="Arial" w:cs="Arial"/>
                <w:b w:val="1"/>
                <w:bCs w:val="1"/>
              </w:rPr>
            </w:pPr>
            <w:r w:rsidRPr="77A19BD3" w:rsidR="00FB7638">
              <w:rPr>
                <w:rStyle w:val="Strong"/>
                <w:rFonts w:ascii="Arial" w:hAnsi="Arial" w:eastAsia="Arial" w:cs="Arial"/>
              </w:rPr>
              <w:t>Name/Group/ Title</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00FB7638" w:rsidP="77A19BD3" w:rsidRDefault="00FB7638" w14:paraId="3060BE1C" w14:textId="77777777" w14:noSpellErr="1">
            <w:pPr>
              <w:rPr>
                <w:rFonts w:ascii="Arial" w:hAnsi="Arial" w:eastAsia="Arial" w:cs="Arial"/>
                <w:b w:val="1"/>
                <w:bCs w:val="1"/>
              </w:rPr>
            </w:pPr>
            <w:r w:rsidRPr="77A19BD3" w:rsidR="00FB7638">
              <w:rPr>
                <w:rStyle w:val="Strong"/>
                <w:rFonts w:ascii="Arial" w:hAnsi="Arial" w:eastAsia="Arial" w:cs="Arial"/>
              </w:rPr>
              <w:t>Telephone Number</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00FB7638" w:rsidP="77A19BD3" w:rsidRDefault="00FB7638" w14:paraId="0A6A116A" w14:textId="77777777" w14:noSpellErr="1">
            <w:pPr>
              <w:rPr>
                <w:rFonts w:ascii="Arial" w:hAnsi="Arial" w:eastAsia="Arial" w:cs="Arial"/>
                <w:b w:val="1"/>
                <w:bCs w:val="1"/>
              </w:rPr>
            </w:pPr>
            <w:r w:rsidRPr="77A19BD3" w:rsidR="00FB7638">
              <w:rPr>
                <w:rStyle w:val="Strong"/>
                <w:rFonts w:ascii="Arial" w:hAnsi="Arial" w:eastAsia="Arial" w:cs="Arial"/>
              </w:rPr>
              <w:t>Function</w:t>
            </w:r>
          </w:p>
        </w:tc>
      </w:tr>
      <w:tr w:rsidR="00FB7638" w:rsidTr="77A19BD3" w14:paraId="102EEC40" w14:textId="77777777">
        <w:trPr>
          <w:tblCellSpacing w:w="0" w:type="dxa"/>
        </w:trPr>
        <w:tc>
          <w:tcPr>
            <w:tcW w:w="0" w:type="auto"/>
            <w:tcBorders>
              <w:bottom w:val="single" w:color="CCCCCC" w:sz="6" w:space="0"/>
              <w:right w:val="single" w:color="CCCCCC" w:sz="6" w:space="0"/>
            </w:tcBorders>
            <w:tcMar>
              <w:top w:w="45" w:type="dxa"/>
              <w:left w:w="45" w:type="dxa"/>
              <w:bottom w:w="45" w:type="dxa"/>
              <w:right w:w="45" w:type="dxa"/>
            </w:tcMar>
            <w:hideMark/>
          </w:tcPr>
          <w:p w:rsidR="00FB7638" w:rsidP="77A19BD3" w:rsidRDefault="00FB7638" w14:paraId="5F72991A" w14:textId="77777777" w14:noSpellErr="1">
            <w:pPr>
              <w:rPr>
                <w:rFonts w:ascii="Arial" w:hAnsi="Arial" w:eastAsia="Arial" w:cs="Arial"/>
              </w:rPr>
            </w:pPr>
            <w:r w:rsidRPr="77A19BD3" w:rsidR="00FB7638">
              <w:rPr>
                <w:rFonts w:ascii="Arial" w:hAnsi="Arial" w:eastAsia="Arial" w:cs="Arial"/>
              </w:rPr>
              <w:t>1</w:t>
            </w:r>
            <w:r w:rsidRPr="77A19BD3" w:rsidR="00FB7638">
              <w:rPr>
                <w:rFonts w:ascii="Arial" w:hAnsi="Arial" w:eastAsia="Arial" w:cs="Arial"/>
                <w:vertAlign w:val="superscript"/>
              </w:rPr>
              <w:t>st</w:t>
            </w:r>
            <w:r w:rsidRPr="77A19BD3" w:rsidR="00FB7638">
              <w:rPr>
                <w:rFonts w:ascii="Arial" w:hAnsi="Arial" w:eastAsia="Arial" w:cs="Arial"/>
              </w:rPr>
              <w:t> Step of Escalation</w:t>
            </w:r>
          </w:p>
        </w:tc>
        <w:tc>
          <w:tcPr>
            <w:tcW w:w="0" w:type="auto"/>
            <w:tcBorders>
              <w:bottom w:val="single" w:color="CCCCCC" w:sz="6" w:space="0"/>
              <w:right w:val="single" w:color="CCCCCC" w:sz="6" w:space="0"/>
            </w:tcBorders>
            <w:tcMar>
              <w:top w:w="45" w:type="dxa"/>
              <w:left w:w="45" w:type="dxa"/>
              <w:bottom w:w="45" w:type="dxa"/>
              <w:right w:w="45" w:type="dxa"/>
            </w:tcMar>
            <w:hideMark/>
          </w:tcPr>
          <w:p w:rsidR="00FB7638" w:rsidP="77A19BD3" w:rsidRDefault="00FB7638" w14:paraId="4A686C09" w14:textId="77777777" w14:noSpellErr="1">
            <w:pPr>
              <w:rPr>
                <w:rFonts w:ascii="Arial" w:hAnsi="Arial" w:eastAsia="Arial" w:cs="Arial"/>
              </w:rPr>
            </w:pPr>
            <w:r w:rsidRPr="77A19BD3" w:rsidR="00FB7638">
              <w:rPr>
                <w:rFonts w:ascii="Arial" w:hAnsi="Arial" w:eastAsia="Arial" w:cs="Arial"/>
              </w:rPr>
              <w:t>Call Center Representatives</w:t>
            </w:r>
          </w:p>
        </w:tc>
        <w:tc>
          <w:tcPr>
            <w:tcW w:w="0" w:type="auto"/>
            <w:tcBorders>
              <w:bottom w:val="single" w:color="CCCCCC" w:sz="6" w:space="0"/>
              <w:right w:val="single" w:color="CCCCCC" w:sz="6" w:space="0"/>
            </w:tcBorders>
            <w:tcMar>
              <w:top w:w="45" w:type="dxa"/>
              <w:left w:w="45" w:type="dxa"/>
              <w:bottom w:w="45" w:type="dxa"/>
              <w:right w:w="45" w:type="dxa"/>
            </w:tcMar>
            <w:hideMark/>
          </w:tcPr>
          <w:p w:rsidR="00FB7638" w:rsidP="77A19BD3" w:rsidRDefault="00FB7638" w14:paraId="23057D32" w14:textId="77777777" w14:noSpellErr="1">
            <w:pPr>
              <w:rPr>
                <w:rFonts w:ascii="Arial" w:hAnsi="Arial" w:eastAsia="Arial" w:cs="Arial"/>
              </w:rPr>
            </w:pPr>
            <w:r w:rsidRPr="77A19BD3" w:rsidR="00FB7638">
              <w:rPr>
                <w:rFonts w:ascii="Arial" w:hAnsi="Arial" w:eastAsia="Arial" w:cs="Arial"/>
              </w:rPr>
              <w:t>866-434-2555</w:t>
            </w:r>
          </w:p>
        </w:tc>
        <w:tc>
          <w:tcPr>
            <w:tcW w:w="0" w:type="auto"/>
            <w:tcBorders>
              <w:bottom w:val="single" w:color="CCCCCC" w:sz="6" w:space="0"/>
              <w:right w:val="single" w:color="CCCCCC" w:sz="6" w:space="0"/>
            </w:tcBorders>
            <w:tcMar>
              <w:top w:w="45" w:type="dxa"/>
              <w:left w:w="45" w:type="dxa"/>
              <w:bottom w:w="45" w:type="dxa"/>
              <w:right w:w="45" w:type="dxa"/>
            </w:tcMar>
            <w:hideMark/>
          </w:tcPr>
          <w:p w:rsidR="00FB7638" w:rsidP="77A19BD3" w:rsidRDefault="00FB7638" w14:paraId="24A0BE88" w14:textId="77777777" w14:noSpellErr="1">
            <w:pPr>
              <w:rPr>
                <w:rFonts w:ascii="Arial" w:hAnsi="Arial" w:eastAsia="Arial" w:cs="Arial"/>
              </w:rPr>
            </w:pPr>
            <w:r w:rsidRPr="77A19BD3" w:rsidR="00FB7638">
              <w:rPr>
                <w:rFonts w:ascii="Arial" w:hAnsi="Arial" w:eastAsia="Arial" w:cs="Arial"/>
              </w:rPr>
              <w:t>-LSR/Order Status, Inquiries on Completion, DDs, FOCs</w:t>
            </w:r>
          </w:p>
          <w:p w:rsidR="00FB7638" w:rsidP="77A19BD3" w:rsidRDefault="00FB7638" w14:paraId="45BA394E" w14:textId="77777777" w14:noSpellErr="1">
            <w:pPr>
              <w:pStyle w:val="NormalWeb"/>
              <w:spacing w:before="150" w:beforeAutospacing="off" w:after="225" w:afterAutospacing="off"/>
              <w:rPr>
                <w:rFonts w:ascii="Arial" w:hAnsi="Arial" w:eastAsia="Arial" w:cs="Arial"/>
                <w:color w:val="000000"/>
              </w:rPr>
            </w:pPr>
            <w:r w:rsidRPr="77A19BD3" w:rsidR="00FB7638">
              <w:rPr>
                <w:rFonts w:ascii="Arial" w:hAnsi="Arial" w:eastAsia="Arial" w:cs="Arial"/>
                <w:color w:val="000000" w:themeColor="text1" w:themeTint="FF" w:themeShade="FF"/>
              </w:rPr>
              <w:t>-Assisting with LSR Preparation</w:t>
            </w:r>
          </w:p>
          <w:p w:rsidR="00FB7638" w:rsidP="77A19BD3" w:rsidRDefault="00FB7638" w14:paraId="14352D45" w14:textId="77777777" w14:noSpellErr="1">
            <w:pPr>
              <w:pStyle w:val="NormalWeb"/>
              <w:spacing w:before="150" w:beforeAutospacing="off" w:after="225" w:afterAutospacing="off"/>
              <w:rPr>
                <w:rFonts w:ascii="Arial" w:hAnsi="Arial" w:eastAsia="Arial" w:cs="Arial"/>
                <w:color w:val="000000"/>
              </w:rPr>
            </w:pPr>
            <w:r w:rsidRPr="77A19BD3" w:rsidR="00FB7638">
              <w:rPr>
                <w:rFonts w:ascii="Arial" w:hAnsi="Arial" w:eastAsia="Arial" w:cs="Arial"/>
                <w:color w:val="000000" w:themeColor="text1" w:themeTint="FF" w:themeShade="FF"/>
              </w:rPr>
              <w:t>-Resend FOCs/Rejects</w:t>
            </w:r>
          </w:p>
          <w:p w:rsidR="00FB7638" w:rsidP="77A19BD3" w:rsidRDefault="00FB7638" w14:paraId="571671ED" w14:textId="77777777" w14:noSpellErr="1">
            <w:pPr>
              <w:pStyle w:val="NormalWeb"/>
              <w:spacing w:before="150" w:beforeAutospacing="off" w:after="225" w:afterAutospacing="off"/>
              <w:rPr>
                <w:rFonts w:ascii="Arial" w:hAnsi="Arial" w:eastAsia="Arial" w:cs="Arial"/>
                <w:color w:val="000000"/>
              </w:rPr>
            </w:pPr>
            <w:r w:rsidRPr="77A19BD3" w:rsidR="00FB7638">
              <w:rPr>
                <w:rFonts w:ascii="Arial" w:hAnsi="Arial" w:eastAsia="Arial" w:cs="Arial"/>
                <w:color w:val="000000" w:themeColor="text1" w:themeTint="FF" w:themeShade="FF"/>
              </w:rPr>
              <w:t>-Missed FOC Intervals, DD Expedites, Cut Overs, Out of Service, Emergency Cancels or DD Changes,</w:t>
            </w:r>
          </w:p>
          <w:p w:rsidR="00FB7638" w:rsidP="77A19BD3" w:rsidRDefault="00FB7638" w14:paraId="131D8457" w14:textId="77777777" w14:noSpellErr="1">
            <w:pPr>
              <w:pStyle w:val="NormalWeb"/>
              <w:spacing w:before="150" w:beforeAutospacing="off" w:after="225" w:afterAutospacing="off"/>
              <w:rPr>
                <w:rFonts w:ascii="Arial" w:hAnsi="Arial" w:eastAsia="Arial" w:cs="Arial"/>
                <w:color w:val="000000"/>
              </w:rPr>
            </w:pPr>
            <w:r w:rsidRPr="77A19BD3" w:rsidR="00FB7638">
              <w:rPr>
                <w:rFonts w:ascii="Arial" w:hAnsi="Arial" w:eastAsia="Arial" w:cs="Arial"/>
                <w:color w:val="000000" w:themeColor="text1" w:themeTint="FF" w:themeShade="FF"/>
              </w:rPr>
              <w:t>-Missed DD</w:t>
            </w:r>
          </w:p>
          <w:p w:rsidR="00FB7638" w:rsidP="77A19BD3" w:rsidRDefault="00FB7638" w14:paraId="6E6ABF04" w14:textId="77777777" w14:noSpellErr="1">
            <w:pPr>
              <w:pStyle w:val="NormalWeb"/>
              <w:spacing w:before="150" w:beforeAutospacing="off" w:after="225" w:afterAutospacing="off"/>
              <w:rPr>
                <w:rFonts w:ascii="Arial" w:hAnsi="Arial" w:eastAsia="Arial" w:cs="Arial"/>
                <w:color w:val="000000"/>
              </w:rPr>
            </w:pPr>
            <w:r w:rsidRPr="77A19BD3" w:rsidR="00FB7638">
              <w:rPr>
                <w:rFonts w:ascii="Arial" w:hAnsi="Arial" w:eastAsia="Arial" w:cs="Arial"/>
                <w:color w:val="000000" w:themeColor="text1" w:themeTint="FF" w:themeShade="FF"/>
              </w:rPr>
              <w:t>-Feature Discrepancies</w:t>
            </w:r>
          </w:p>
        </w:tc>
      </w:tr>
      <w:tr w:rsidR="00FB7638" w:rsidTr="77A19BD3" w14:paraId="29A8D3CF" w14:textId="77777777">
        <w:trPr>
          <w:tblCellSpacing w:w="0" w:type="dxa"/>
        </w:trPr>
        <w:tc>
          <w:tcPr>
            <w:tcW w:w="0" w:type="auto"/>
            <w:tcBorders>
              <w:bottom w:val="single" w:color="CCCCCC" w:sz="6" w:space="0"/>
              <w:right w:val="single" w:color="CCCCCC" w:sz="6" w:space="0"/>
            </w:tcBorders>
            <w:tcMar>
              <w:top w:w="45" w:type="dxa"/>
              <w:left w:w="45" w:type="dxa"/>
              <w:bottom w:w="45" w:type="dxa"/>
              <w:right w:w="45" w:type="dxa"/>
            </w:tcMar>
            <w:hideMark/>
          </w:tcPr>
          <w:p w:rsidR="00FB7638" w:rsidP="77A19BD3" w:rsidRDefault="00FB7638" w14:paraId="732A0706" w14:textId="77777777" w14:noSpellErr="1">
            <w:pPr>
              <w:rPr>
                <w:rFonts w:ascii="Arial" w:hAnsi="Arial" w:eastAsia="Arial" w:cs="Arial"/>
              </w:rPr>
            </w:pPr>
            <w:r w:rsidRPr="77A19BD3" w:rsidR="00FB7638">
              <w:rPr>
                <w:rFonts w:ascii="Arial" w:hAnsi="Arial" w:eastAsia="Arial" w:cs="Arial"/>
              </w:rPr>
              <w:t>2</w:t>
            </w:r>
            <w:r w:rsidRPr="77A19BD3" w:rsidR="00FB7638">
              <w:rPr>
                <w:rFonts w:ascii="Arial" w:hAnsi="Arial" w:eastAsia="Arial" w:cs="Arial"/>
                <w:vertAlign w:val="superscript"/>
              </w:rPr>
              <w:t>nd</w:t>
            </w:r>
            <w:r w:rsidRPr="77A19BD3" w:rsidR="00FB7638">
              <w:rPr>
                <w:rFonts w:ascii="Arial" w:hAnsi="Arial" w:eastAsia="Arial" w:cs="Arial"/>
              </w:rPr>
              <w:t> Step of Escalation</w:t>
            </w:r>
          </w:p>
        </w:tc>
        <w:tc>
          <w:tcPr>
            <w:tcW w:w="0" w:type="auto"/>
            <w:tcBorders>
              <w:bottom w:val="single" w:color="CCCCCC" w:sz="6" w:space="0"/>
              <w:right w:val="single" w:color="CCCCCC" w:sz="6" w:space="0"/>
            </w:tcBorders>
            <w:tcMar>
              <w:top w:w="45" w:type="dxa"/>
              <w:left w:w="45" w:type="dxa"/>
              <w:bottom w:w="45" w:type="dxa"/>
              <w:right w:w="45" w:type="dxa"/>
            </w:tcMar>
            <w:hideMark/>
          </w:tcPr>
          <w:p w:rsidR="00FB7638" w:rsidP="77A19BD3" w:rsidRDefault="00FB7638" w14:paraId="2E5C5EBA" w14:textId="77777777" w14:noSpellErr="1">
            <w:pPr>
              <w:rPr>
                <w:rFonts w:ascii="Arial" w:hAnsi="Arial" w:eastAsia="Arial" w:cs="Arial"/>
              </w:rPr>
            </w:pPr>
            <w:r w:rsidRPr="77A19BD3" w:rsidR="00FB7638">
              <w:rPr>
                <w:rFonts w:ascii="Arial" w:hAnsi="Arial" w:eastAsia="Arial" w:cs="Arial"/>
              </w:rPr>
              <w:t>Customer Service Inquiry and Education Group Representative</w:t>
            </w:r>
          </w:p>
        </w:tc>
        <w:tc>
          <w:tcPr>
            <w:tcW w:w="0" w:type="auto"/>
            <w:tcBorders>
              <w:bottom w:val="single" w:color="CCCCCC" w:sz="6" w:space="0"/>
              <w:right w:val="single" w:color="CCCCCC" w:sz="6" w:space="0"/>
            </w:tcBorders>
            <w:tcMar>
              <w:top w:w="45" w:type="dxa"/>
              <w:left w:w="45" w:type="dxa"/>
              <w:bottom w:w="45" w:type="dxa"/>
              <w:right w:w="45" w:type="dxa"/>
            </w:tcMar>
            <w:hideMark/>
          </w:tcPr>
          <w:p w:rsidR="00FB7638" w:rsidP="77A19BD3" w:rsidRDefault="00FB7638" w14:paraId="28AACEA1" w14:textId="77777777" w14:noSpellErr="1">
            <w:pPr>
              <w:rPr>
                <w:rFonts w:ascii="Arial" w:hAnsi="Arial" w:eastAsia="Arial" w:cs="Arial"/>
              </w:rPr>
            </w:pPr>
            <w:r w:rsidRPr="77A19BD3" w:rsidR="00FB7638">
              <w:rPr>
                <w:rFonts w:ascii="Arial" w:hAnsi="Arial" w:eastAsia="Arial" w:cs="Arial"/>
              </w:rPr>
              <w:t>See product sheet for your support team list and telephone numbers</w:t>
            </w:r>
          </w:p>
        </w:tc>
        <w:tc>
          <w:tcPr>
            <w:tcW w:w="0" w:type="auto"/>
            <w:tcBorders>
              <w:bottom w:val="single" w:color="CCCCCC" w:sz="6" w:space="0"/>
              <w:right w:val="single" w:color="CCCCCC" w:sz="6" w:space="0"/>
            </w:tcBorders>
            <w:tcMar>
              <w:top w:w="45" w:type="dxa"/>
              <w:left w:w="45" w:type="dxa"/>
              <w:bottom w:w="45" w:type="dxa"/>
              <w:right w:w="45" w:type="dxa"/>
            </w:tcMar>
            <w:hideMark/>
          </w:tcPr>
          <w:p w:rsidR="00FB7638" w:rsidP="77A19BD3" w:rsidRDefault="00FB7638" w14:paraId="3BC5ADC9" w14:textId="77777777" w14:noSpellErr="1">
            <w:pPr>
              <w:rPr>
                <w:rFonts w:ascii="Arial" w:hAnsi="Arial" w:eastAsia="Arial" w:cs="Arial"/>
              </w:rPr>
            </w:pPr>
            <w:r w:rsidRPr="77A19BD3" w:rsidR="00FB7638">
              <w:rPr>
                <w:rFonts w:ascii="Arial" w:hAnsi="Arial" w:eastAsia="Arial" w:cs="Arial"/>
              </w:rPr>
              <w:t>-Any Missed Commitments of Escalation Reps, Assist Team with issues and Escalations</w:t>
            </w:r>
          </w:p>
        </w:tc>
      </w:tr>
    </w:tbl>
    <w:p w:rsidR="00FB7638" w:rsidP="77A19BD3" w:rsidRDefault="00FB7638" w14:paraId="4CD2733B" w14:textId="77777777" w14:noSpellErr="1">
      <w:pPr>
        <w:pStyle w:val="NormalWeb"/>
        <w:spacing w:before="150" w:beforeAutospacing="off" w:after="225" w:afterAutospacing="off"/>
        <w:rPr>
          <w:rFonts w:ascii="Arial" w:hAnsi="Arial" w:eastAsia="Arial" w:cs="Arial"/>
          <w:color w:val="000000"/>
        </w:rPr>
      </w:pPr>
      <w:r w:rsidRPr="77A19BD3" w:rsidR="00FB7638">
        <w:rPr>
          <w:rFonts w:ascii="Arial" w:hAnsi="Arial" w:eastAsia="Arial" w:cs="Arial"/>
          <w:color w:val="000000" w:themeColor="text1" w:themeTint="FF" w:themeShade="FF"/>
        </w:rPr>
        <w:t xml:space="preserve">If you </w:t>
      </w:r>
      <w:r w:rsidRPr="77A19BD3" w:rsidR="00FB7638">
        <w:rPr>
          <w:rFonts w:ascii="Arial" w:hAnsi="Arial" w:eastAsia="Arial" w:cs="Arial"/>
          <w:color w:val="000000" w:themeColor="text1" w:themeTint="FF" w:themeShade="FF"/>
        </w:rPr>
        <w:t>require</w:t>
      </w:r>
      <w:r w:rsidRPr="77A19BD3" w:rsidR="00FB7638">
        <w:rPr>
          <w:rFonts w:ascii="Arial" w:hAnsi="Arial" w:eastAsia="Arial" w:cs="Arial"/>
          <w:color w:val="000000" w:themeColor="text1" w:themeTint="FF" w:themeShade="FF"/>
        </w:rPr>
        <w:t xml:space="preserve"> any </w:t>
      </w:r>
      <w:r w:rsidRPr="77A19BD3" w:rsidR="00FB7638">
        <w:rPr>
          <w:rFonts w:ascii="Arial" w:hAnsi="Arial" w:eastAsia="Arial" w:cs="Arial"/>
          <w:color w:val="000000" w:themeColor="text1" w:themeTint="FF" w:themeShade="FF"/>
        </w:rPr>
        <w:t>additional</w:t>
      </w:r>
      <w:r w:rsidRPr="77A19BD3" w:rsidR="00FB7638">
        <w:rPr>
          <w:rFonts w:ascii="Arial" w:hAnsi="Arial" w:eastAsia="Arial" w:cs="Arial"/>
          <w:color w:val="000000" w:themeColor="text1" w:themeTint="FF" w:themeShade="FF"/>
        </w:rPr>
        <w:t xml:space="preserve"> assistance, contact your CenturyLink Service Manager directly.  If you do not have the number of your CenturyLink Service Manager, the CSIE will contact them for you.</w:t>
      </w:r>
    </w:p>
    <w:p w:rsidR="00FB7638" w:rsidP="77A19BD3" w:rsidRDefault="00FB7638" w14:paraId="409B7FC4" w14:textId="77777777" w14:noSpellErr="1">
      <w:pPr>
        <w:pStyle w:val="NormalWeb"/>
        <w:spacing w:before="0" w:beforeAutospacing="off" w:after="0" w:afterAutospacing="off"/>
        <w:rPr>
          <w:rFonts w:ascii="Arial" w:hAnsi="Arial" w:eastAsia="Arial" w:cs="Arial"/>
          <w:color w:val="000000"/>
        </w:rPr>
      </w:pPr>
      <w:r w:rsidRPr="77A19BD3" w:rsidR="00FB7638">
        <w:rPr>
          <w:rStyle w:val="Strong"/>
          <w:rFonts w:ascii="Arial" w:hAnsi="Arial" w:eastAsia="Arial" w:cs="Arial"/>
          <w:color w:val="000000" w:themeColor="text1" w:themeTint="FF" w:themeShade="FF"/>
        </w:rPr>
        <w:t>Call Path Provisioning</w:t>
      </w:r>
    </w:p>
    <w:p w:rsidR="00FB7638" w:rsidP="77A19BD3" w:rsidRDefault="00FB7638" w14:paraId="28815A2C" w14:textId="77777777" w14:noSpellErr="1">
      <w:pPr>
        <w:pStyle w:val="NormalWeb"/>
        <w:spacing w:before="150" w:beforeAutospacing="off" w:after="225" w:afterAutospacing="off"/>
        <w:rPr>
          <w:rFonts w:ascii="Arial" w:hAnsi="Arial" w:eastAsia="Arial" w:cs="Arial"/>
          <w:color w:val="000000"/>
        </w:rPr>
      </w:pPr>
      <w:r w:rsidRPr="77A19BD3" w:rsidR="00FB7638">
        <w:rPr>
          <w:rFonts w:ascii="Arial" w:hAnsi="Arial" w:eastAsia="Arial" w:cs="Arial"/>
          <w:color w:val="000000" w:themeColor="text1" w:themeTint="FF" w:themeShade="FF"/>
        </w:rPr>
        <w:t xml:space="preserve">When provisioning RCF INP service, you will need to </w:t>
      </w:r>
      <w:r w:rsidRPr="77A19BD3" w:rsidR="00FB7638">
        <w:rPr>
          <w:rFonts w:ascii="Arial" w:hAnsi="Arial" w:eastAsia="Arial" w:cs="Arial"/>
          <w:color w:val="000000" w:themeColor="text1" w:themeTint="FF" w:themeShade="FF"/>
        </w:rPr>
        <w:t>designate</w:t>
      </w:r>
      <w:r w:rsidRPr="77A19BD3" w:rsidR="00FB7638">
        <w:rPr>
          <w:rFonts w:ascii="Arial" w:hAnsi="Arial" w:eastAsia="Arial" w:cs="Arial"/>
          <w:color w:val="000000" w:themeColor="text1" w:themeTint="FF" w:themeShade="FF"/>
        </w:rPr>
        <w:t xml:space="preserve"> the number of call paths </w:t>
      </w:r>
      <w:r w:rsidRPr="77A19BD3" w:rsidR="00FB7638">
        <w:rPr>
          <w:rFonts w:ascii="Arial" w:hAnsi="Arial" w:eastAsia="Arial" w:cs="Arial"/>
          <w:color w:val="000000" w:themeColor="text1" w:themeTint="FF" w:themeShade="FF"/>
        </w:rPr>
        <w:t>required</w:t>
      </w:r>
      <w:r w:rsidRPr="77A19BD3" w:rsidR="00FB7638">
        <w:rPr>
          <w:rFonts w:ascii="Arial" w:hAnsi="Arial" w:eastAsia="Arial" w:cs="Arial"/>
          <w:color w:val="000000" w:themeColor="text1" w:themeTint="FF" w:themeShade="FF"/>
        </w:rPr>
        <w:t xml:space="preserve"> for each ported telephone number.  Call paths are the associated transmission path for each telephone number.  As an example, some studies have </w:t>
      </w:r>
      <w:r w:rsidRPr="77A19BD3" w:rsidR="00FB7638">
        <w:rPr>
          <w:rFonts w:ascii="Arial" w:hAnsi="Arial" w:eastAsia="Arial" w:cs="Arial"/>
          <w:color w:val="000000" w:themeColor="text1" w:themeTint="FF" w:themeShade="FF"/>
        </w:rPr>
        <w:t>indicated</w:t>
      </w:r>
      <w:r w:rsidRPr="77A19BD3" w:rsidR="00FB7638">
        <w:rPr>
          <w:rFonts w:ascii="Arial" w:hAnsi="Arial" w:eastAsia="Arial" w:cs="Arial"/>
          <w:color w:val="000000" w:themeColor="text1" w:themeTint="FF" w:themeShade="FF"/>
        </w:rPr>
        <w:t xml:space="preserve"> that the average Single Flat Residence Line (IFR) will have two call paths associated with it.  The first path is for the primary telephone number and the second path is for either Voice Messaging or Call Waiting associated with that main telephone number.  </w:t>
      </w:r>
      <w:r w:rsidRPr="77A19BD3" w:rsidR="00FB7638">
        <w:rPr>
          <w:rFonts w:ascii="Arial" w:hAnsi="Arial" w:eastAsia="Arial" w:cs="Arial"/>
          <w:color w:val="000000" w:themeColor="text1" w:themeTint="FF" w:themeShade="FF"/>
        </w:rPr>
        <w:t>Various studies</w:t>
      </w:r>
      <w:r w:rsidRPr="77A19BD3" w:rsidR="00FB7638">
        <w:rPr>
          <w:rFonts w:ascii="Arial" w:hAnsi="Arial" w:eastAsia="Arial" w:cs="Arial"/>
          <w:color w:val="000000" w:themeColor="text1" w:themeTint="FF" w:themeShade="FF"/>
        </w:rPr>
        <w:t xml:space="preserve"> have suggested that business end-user call paths tend to range within the 4-32 call paths per telephone number.  Your end-users will need to know the calling patterns and services associated with each telephone number to correctly </w:t>
      </w:r>
      <w:r w:rsidRPr="77A19BD3" w:rsidR="00FB7638">
        <w:rPr>
          <w:rFonts w:ascii="Arial" w:hAnsi="Arial" w:eastAsia="Arial" w:cs="Arial"/>
          <w:color w:val="000000" w:themeColor="text1" w:themeTint="FF" w:themeShade="FF"/>
        </w:rPr>
        <w:t>identify</w:t>
      </w:r>
      <w:r w:rsidRPr="77A19BD3" w:rsidR="00FB7638">
        <w:rPr>
          <w:rFonts w:ascii="Arial" w:hAnsi="Arial" w:eastAsia="Arial" w:cs="Arial"/>
          <w:color w:val="000000" w:themeColor="text1" w:themeTint="FF" w:themeShade="FF"/>
        </w:rPr>
        <w:t xml:space="preserve"> numbers of paths.  Provisioning insufficient paths may create blocking of calls to ported telephone numbers.</w:t>
      </w:r>
    </w:p>
    <w:p w:rsidR="00FB7638" w:rsidP="77A19BD3" w:rsidRDefault="00FB7638" w14:paraId="056D06E8" w14:textId="77777777" w14:noSpellErr="1">
      <w:pPr>
        <w:pStyle w:val="NormalWeb"/>
        <w:spacing w:before="150" w:beforeAutospacing="off" w:after="225" w:afterAutospacing="off"/>
        <w:rPr>
          <w:rFonts w:ascii="Arial" w:hAnsi="Arial" w:eastAsia="Arial" w:cs="Arial"/>
          <w:color w:val="000000"/>
        </w:rPr>
      </w:pPr>
      <w:r w:rsidRPr="77A19BD3" w:rsidR="00FB7638">
        <w:rPr>
          <w:rFonts w:ascii="Arial" w:hAnsi="Arial" w:eastAsia="Arial" w:cs="Arial"/>
          <w:color w:val="000000" w:themeColor="text1" w:themeTint="FF" w:themeShade="FF"/>
        </w:rPr>
        <w:t xml:space="preserve">CenturyLink will design and </w:t>
      </w:r>
      <w:r w:rsidRPr="77A19BD3" w:rsidR="00FB7638">
        <w:rPr>
          <w:rFonts w:ascii="Arial" w:hAnsi="Arial" w:eastAsia="Arial" w:cs="Arial"/>
          <w:color w:val="000000" w:themeColor="text1" w:themeTint="FF" w:themeShade="FF"/>
        </w:rPr>
        <w:t>monitor</w:t>
      </w:r>
      <w:r w:rsidRPr="77A19BD3" w:rsidR="00FB7638">
        <w:rPr>
          <w:rFonts w:ascii="Arial" w:hAnsi="Arial" w:eastAsia="Arial" w:cs="Arial"/>
          <w:color w:val="000000" w:themeColor="text1" w:themeTint="FF" w:themeShade="FF"/>
        </w:rPr>
        <w:t xml:space="preserve"> the facilities used in the provisioning of INP to meet the blocking criteria negotiated with you.  If traffic studies indicate that the number of transmission paths required for a specific INP end-user will exceed the average standard CenturyLink traffic engineering values; different or additional facilities may be required.  Should different or additional facilities be uniquely required to provision INP for an end-user and CenturyLink incurs additional construction costs uniquely attributable to that end-user, CenturyLink will cooperatively negotiate with you concerning additional payment to CenturyLink for special construction costs (exceptions may exist under your Interconnection Agreement or in specific states).  Special construction costs will include the additional planning, engineering, placement, </w:t>
      </w:r>
      <w:r w:rsidRPr="77A19BD3" w:rsidR="00FB7638">
        <w:rPr>
          <w:rFonts w:ascii="Arial" w:hAnsi="Arial" w:eastAsia="Arial" w:cs="Arial"/>
          <w:color w:val="000000" w:themeColor="text1" w:themeTint="FF" w:themeShade="FF"/>
        </w:rPr>
        <w:t>construction, installation, and labor costs incurred to meet the unique transport requirements for that end-user.  These costs will be generated and assessed on an individual case basis.</w:t>
      </w:r>
    </w:p>
    <w:p w:rsidR="00FB7638" w:rsidP="77A19BD3" w:rsidRDefault="00FB7638" w14:paraId="42AE993E" w14:textId="77777777" w14:noSpellErr="1">
      <w:pPr>
        <w:pStyle w:val="NormalWeb"/>
        <w:spacing w:before="0" w:beforeAutospacing="off" w:after="0" w:afterAutospacing="off"/>
        <w:rPr>
          <w:rFonts w:ascii="Arial" w:hAnsi="Arial" w:eastAsia="Arial" w:cs="Arial"/>
          <w:color w:val="000000"/>
        </w:rPr>
      </w:pPr>
      <w:r w:rsidRPr="1D829B7F" w:rsidR="00FB7638">
        <w:rPr>
          <w:rStyle w:val="Strong"/>
          <w:rFonts w:ascii="Arial" w:hAnsi="Arial" w:eastAsia="Arial" w:cs="Arial"/>
          <w:color w:val="000000" w:themeColor="text1" w:themeTint="FF" w:themeShade="FF"/>
        </w:rPr>
        <w:t>Announcements</w:t>
      </w:r>
    </w:p>
    <w:p w:rsidR="1D829B7F" w:rsidP="1D829B7F" w:rsidRDefault="1D829B7F" w14:paraId="541CADAC" w14:textId="3F1F9963">
      <w:pPr>
        <w:pStyle w:val="NormalWeb"/>
        <w:spacing w:before="0" w:beforeAutospacing="off" w:after="0" w:afterAutospacing="off"/>
        <w:rPr>
          <w:rStyle w:val="Strong"/>
          <w:rFonts w:ascii="Arial" w:hAnsi="Arial" w:eastAsia="Arial" w:cs="Arial"/>
          <w:color w:val="000000" w:themeColor="text1" w:themeTint="FF" w:themeShade="FF"/>
        </w:rPr>
      </w:pPr>
    </w:p>
    <w:p w:rsidR="00FB7638" w:rsidP="77A19BD3" w:rsidRDefault="00FB7638" w14:paraId="3F39CABF" w14:textId="77777777" w14:noSpellErr="1">
      <w:pPr>
        <w:pStyle w:val="NormalWeb"/>
        <w:spacing w:before="0" w:beforeAutospacing="off" w:after="0" w:afterAutospacing="off"/>
        <w:rPr>
          <w:rFonts w:ascii="Arial" w:hAnsi="Arial" w:eastAsia="Arial" w:cs="Arial"/>
          <w:color w:val="000000"/>
        </w:rPr>
      </w:pPr>
      <w:r w:rsidRPr="1D829B7F" w:rsidR="00FB7638">
        <w:rPr>
          <w:rFonts w:ascii="Arial" w:hAnsi="Arial" w:eastAsia="Arial" w:cs="Arial"/>
          <w:color w:val="000000" w:themeColor="text1" w:themeTint="FF" w:themeShade="FF"/>
        </w:rPr>
        <w:t xml:space="preserve">If you </w:t>
      </w:r>
      <w:r w:rsidRPr="1D829B7F" w:rsidR="00FB7638">
        <w:rPr>
          <w:rFonts w:ascii="Arial" w:hAnsi="Arial" w:eastAsia="Arial" w:cs="Arial"/>
          <w:color w:val="000000" w:themeColor="text1" w:themeTint="FF" w:themeShade="FF"/>
        </w:rPr>
        <w:t>desire</w:t>
      </w:r>
      <w:r w:rsidRPr="1D829B7F" w:rsidR="00FB7638">
        <w:rPr>
          <w:rFonts w:ascii="Arial" w:hAnsi="Arial" w:eastAsia="Arial" w:cs="Arial"/>
          <w:color w:val="000000" w:themeColor="text1" w:themeTint="FF" w:themeShade="FF"/>
        </w:rPr>
        <w:t xml:space="preserve"> an Intercept Service </w:t>
      </w:r>
      <w:bookmarkStart w:name="_Int_nG40zy66" w:id="370174253"/>
      <w:r w:rsidRPr="1D829B7F" w:rsidR="00FB7638">
        <w:rPr>
          <w:rFonts w:ascii="Arial" w:hAnsi="Arial" w:eastAsia="Arial" w:cs="Arial"/>
          <w:color w:val="000000" w:themeColor="text1" w:themeTint="FF" w:themeShade="FF"/>
        </w:rPr>
        <w:t>announcement</w:t>
      </w:r>
      <w:bookmarkEnd w:id="370174253"/>
      <w:r w:rsidRPr="1D829B7F" w:rsidR="00FB7638">
        <w:rPr>
          <w:rFonts w:ascii="Arial" w:hAnsi="Arial" w:eastAsia="Arial" w:cs="Arial"/>
          <w:color w:val="000000" w:themeColor="text1" w:themeTint="FF" w:themeShade="FF"/>
        </w:rPr>
        <w:t xml:space="preserve"> </w:t>
      </w:r>
      <w:r w:rsidRPr="1D829B7F" w:rsidR="00FB7638">
        <w:rPr>
          <w:rFonts w:ascii="Arial" w:hAnsi="Arial" w:eastAsia="Arial" w:cs="Arial"/>
          <w:color w:val="000000" w:themeColor="text1" w:themeTint="FF" w:themeShade="FF"/>
        </w:rPr>
        <w:t>be</w:t>
      </w:r>
      <w:r w:rsidRPr="1D829B7F" w:rsidR="00FB7638">
        <w:rPr>
          <w:rFonts w:ascii="Arial" w:hAnsi="Arial" w:eastAsia="Arial" w:cs="Arial"/>
          <w:color w:val="000000" w:themeColor="text1" w:themeTint="FF" w:themeShade="FF"/>
        </w:rPr>
        <w:t xml:space="preserve"> provided by CenturyLink, </w:t>
      </w:r>
      <w:r w:rsidRPr="1D829B7F" w:rsidR="00FB7638">
        <w:rPr>
          <w:rFonts w:ascii="Arial" w:hAnsi="Arial" w:eastAsia="Arial" w:cs="Arial"/>
          <w:color w:val="000000" w:themeColor="text1" w:themeTint="FF" w:themeShade="FF"/>
        </w:rPr>
        <w:t>appropriate rates</w:t>
      </w:r>
      <w:r w:rsidRPr="1D829B7F" w:rsidR="00FB7638">
        <w:rPr>
          <w:rFonts w:ascii="Arial" w:hAnsi="Arial" w:eastAsia="Arial" w:cs="Arial"/>
          <w:color w:val="000000" w:themeColor="text1" w:themeTint="FF" w:themeShade="FF"/>
        </w:rPr>
        <w:t xml:space="preserve">, as </w:t>
      </w:r>
      <w:r w:rsidRPr="1D829B7F" w:rsidR="00FB7638">
        <w:rPr>
          <w:rFonts w:ascii="Arial" w:hAnsi="Arial" w:eastAsia="Arial" w:cs="Arial"/>
          <w:color w:val="000000" w:themeColor="text1" w:themeTint="FF" w:themeShade="FF"/>
        </w:rPr>
        <w:t>set forth in</w:t>
      </w:r>
      <w:r w:rsidRPr="1D829B7F" w:rsidR="00FB7638">
        <w:rPr>
          <w:rFonts w:ascii="Arial" w:hAnsi="Arial" w:eastAsia="Arial" w:cs="Arial"/>
          <w:color w:val="000000" w:themeColor="text1" w:themeTint="FF" w:themeShade="FF"/>
        </w:rPr>
        <w:t xml:space="preserve"> state specific </w:t>
      </w:r>
      <w:hyperlink r:id="R978d1677871e4f8e">
        <w:r w:rsidRPr="1D829B7F" w:rsidR="00FB7638">
          <w:rPr>
            <w:rStyle w:val="Hyperlink"/>
            <w:rFonts w:ascii="Arial" w:hAnsi="Arial" w:eastAsia="Arial" w:cs="Arial"/>
            <w:color w:val="006BBD"/>
          </w:rPr>
          <w:t>tariffs/catalogs/price lists</w:t>
        </w:r>
      </w:hyperlink>
      <w:r w:rsidRPr="1D829B7F" w:rsidR="00FB7638">
        <w:rPr>
          <w:rFonts w:ascii="Arial" w:hAnsi="Arial" w:eastAsia="Arial" w:cs="Arial"/>
          <w:color w:val="000000" w:themeColor="text1" w:themeTint="FF" w:themeShade="FF"/>
        </w:rPr>
        <w:t> would be applicable.</w:t>
      </w:r>
    </w:p>
    <w:p w:rsidR="1D829B7F" w:rsidP="1D829B7F" w:rsidRDefault="1D829B7F" w14:paraId="6D9F82E0" w14:textId="4AD414D1">
      <w:pPr>
        <w:pStyle w:val="NormalWeb"/>
        <w:spacing w:before="0" w:beforeAutospacing="off" w:after="0" w:afterAutospacing="off"/>
        <w:rPr>
          <w:rFonts w:ascii="Arial" w:hAnsi="Arial" w:eastAsia="Arial" w:cs="Arial"/>
          <w:color w:val="000000" w:themeColor="text1" w:themeTint="FF" w:themeShade="FF"/>
        </w:rPr>
      </w:pPr>
    </w:p>
    <w:p w:rsidR="00FB7638" w:rsidP="1D829B7F" w:rsidRDefault="00FB7638" w14:paraId="113B0A92" w14:textId="55EBA7C9">
      <w:pPr>
        <w:pStyle w:val="NormalWeb"/>
        <w:spacing w:before="0" w:beforeAutospacing="off" w:after="0" w:afterAutospacing="off"/>
        <w:rPr>
          <w:rFonts w:ascii="Arial" w:hAnsi="Arial" w:eastAsia="Arial" w:cs="Arial"/>
          <w:color w:val="000000" w:themeColor="text1" w:themeTint="FF" w:themeShade="FF"/>
        </w:rPr>
      </w:pPr>
      <w:r w:rsidRPr="1D829B7F" w:rsidR="00FB7638">
        <w:rPr>
          <w:rStyle w:val="Strong"/>
          <w:rFonts w:ascii="Arial" w:hAnsi="Arial" w:eastAsia="Arial" w:cs="Arial"/>
          <w:color w:val="000000" w:themeColor="text1" w:themeTint="FF" w:themeShade="FF"/>
        </w:rPr>
        <w:t>Porting of Reserved Telephone Numbers</w:t>
      </w:r>
    </w:p>
    <w:p w:rsidR="00FB7638" w:rsidP="1D829B7F" w:rsidRDefault="00FB7638" w14:paraId="0C548CEF" w14:textId="08BC943E">
      <w:pPr>
        <w:pStyle w:val="NormalWeb"/>
        <w:spacing w:before="0" w:beforeAutospacing="off" w:after="0" w:afterAutospacing="off"/>
        <w:rPr>
          <w:rStyle w:val="Strong"/>
          <w:rFonts w:ascii="Arial" w:hAnsi="Arial" w:eastAsia="Arial" w:cs="Arial"/>
          <w:color w:val="000000" w:themeColor="text1" w:themeTint="FF" w:themeShade="FF"/>
        </w:rPr>
      </w:pPr>
    </w:p>
    <w:p w:rsidR="00FB7638" w:rsidP="1D829B7F" w:rsidRDefault="00FB7638" w14:paraId="2533B687" w14:textId="206500E2">
      <w:pPr>
        <w:pStyle w:val="NormalWeb"/>
        <w:spacing w:before="0" w:beforeAutospacing="off" w:after="0" w:afterAutospacing="off"/>
        <w:rPr>
          <w:rFonts w:ascii="Arial" w:hAnsi="Arial" w:eastAsia="Arial" w:cs="Arial"/>
          <w:color w:val="000000"/>
        </w:rPr>
      </w:pPr>
      <w:r w:rsidRPr="1D829B7F" w:rsidR="00FB7638">
        <w:rPr>
          <w:rFonts w:ascii="Arial" w:hAnsi="Arial" w:eastAsia="Arial" w:cs="Arial"/>
          <w:color w:val="000000" w:themeColor="text1" w:themeTint="FF" w:themeShade="FF"/>
        </w:rPr>
        <w:t xml:space="preserve">CenturyLink will port any or all reserved telephone numbers requested on behalf of an end-user if such telephone numbers are </w:t>
      </w:r>
      <w:r w:rsidRPr="1D829B7F" w:rsidR="00FB7638">
        <w:rPr>
          <w:rFonts w:ascii="Arial" w:hAnsi="Arial" w:eastAsia="Arial" w:cs="Arial"/>
          <w:color w:val="000000" w:themeColor="text1" w:themeTint="FF" w:themeShade="FF"/>
        </w:rPr>
        <w:t>identified</w:t>
      </w:r>
      <w:r w:rsidRPr="1D829B7F" w:rsidR="00FB7638">
        <w:rPr>
          <w:rFonts w:ascii="Arial" w:hAnsi="Arial" w:eastAsia="Arial" w:cs="Arial"/>
          <w:color w:val="000000" w:themeColor="text1" w:themeTint="FF" w:themeShade="FF"/>
        </w:rPr>
        <w:t xml:space="preserve"> on the CSR for that CenturyLink end-user and/or those telephone numbers were reserved based upon a written agreement with that end-user.</w:t>
      </w:r>
    </w:p>
    <w:p w:rsidR="1D829B7F" w:rsidP="1D829B7F" w:rsidRDefault="1D829B7F" w14:paraId="139AC16D" w14:textId="557A6BCB">
      <w:pPr>
        <w:pStyle w:val="NormalWeb"/>
        <w:spacing w:before="0" w:beforeAutospacing="off" w:after="0" w:afterAutospacing="off"/>
        <w:rPr>
          <w:rFonts w:ascii="Arial" w:hAnsi="Arial" w:eastAsia="Arial" w:cs="Arial"/>
          <w:color w:val="000000" w:themeColor="text1" w:themeTint="FF" w:themeShade="FF"/>
        </w:rPr>
      </w:pPr>
    </w:p>
    <w:p w:rsidR="00FB7638" w:rsidP="77A19BD3" w:rsidRDefault="00FB7638" w14:paraId="4BEE3175" w14:textId="77777777" w14:noSpellErr="1">
      <w:pPr>
        <w:pStyle w:val="NormalWeb"/>
        <w:spacing w:before="0" w:beforeAutospacing="off" w:after="0" w:afterAutospacing="off"/>
        <w:rPr>
          <w:rFonts w:ascii="Arial" w:hAnsi="Arial" w:eastAsia="Arial" w:cs="Arial"/>
          <w:color w:val="000000"/>
        </w:rPr>
      </w:pPr>
      <w:r w:rsidRPr="1D829B7F" w:rsidR="00FB7638">
        <w:rPr>
          <w:rStyle w:val="Strong"/>
          <w:rFonts w:ascii="Arial" w:hAnsi="Arial" w:eastAsia="Arial" w:cs="Arial"/>
          <w:color w:val="000000" w:themeColor="text1" w:themeTint="FF" w:themeShade="FF"/>
        </w:rPr>
        <w:t>Unassigned, Previously Owned, Disconnected, or Vacant Telephone Numbers</w:t>
      </w:r>
    </w:p>
    <w:p w:rsidR="1D829B7F" w:rsidP="1D829B7F" w:rsidRDefault="1D829B7F" w14:paraId="1A6787D4" w14:textId="0F3430EF">
      <w:pPr>
        <w:pStyle w:val="NormalWeb"/>
        <w:spacing w:before="0" w:beforeAutospacing="off" w:after="0" w:afterAutospacing="off"/>
        <w:rPr>
          <w:rStyle w:val="Strong"/>
          <w:rFonts w:ascii="Arial" w:hAnsi="Arial" w:eastAsia="Arial" w:cs="Arial"/>
          <w:color w:val="000000" w:themeColor="text1" w:themeTint="FF" w:themeShade="FF"/>
        </w:rPr>
      </w:pPr>
    </w:p>
    <w:p w:rsidR="00FB7638" w:rsidP="77A19BD3" w:rsidRDefault="00FB7638" w14:paraId="0BEC3C3C" w14:textId="77777777" w14:noSpellErr="1">
      <w:pPr>
        <w:pStyle w:val="NormalWeb"/>
        <w:spacing w:before="0" w:beforeAutospacing="off" w:after="0" w:afterAutospacing="off"/>
        <w:rPr>
          <w:rFonts w:ascii="Arial" w:hAnsi="Arial" w:eastAsia="Arial" w:cs="Arial"/>
          <w:color w:val="000000"/>
        </w:rPr>
      </w:pPr>
      <w:r w:rsidRPr="1D829B7F" w:rsidR="00FB7638">
        <w:rPr>
          <w:rFonts w:ascii="Arial" w:hAnsi="Arial" w:eastAsia="Arial" w:cs="Arial"/>
          <w:color w:val="000000" w:themeColor="text1" w:themeTint="FF" w:themeShade="FF"/>
        </w:rPr>
        <w:t xml:space="preserve">CenturyLink will not port telephone numbers from unassigned, previously owned, </w:t>
      </w:r>
      <w:r w:rsidRPr="1D829B7F" w:rsidR="00FB7638">
        <w:rPr>
          <w:rFonts w:ascii="Arial" w:hAnsi="Arial" w:eastAsia="Arial" w:cs="Arial"/>
          <w:color w:val="000000" w:themeColor="text1" w:themeTint="FF" w:themeShade="FF"/>
        </w:rPr>
        <w:t>disconnected</w:t>
      </w:r>
      <w:r w:rsidRPr="1D829B7F" w:rsidR="00FB7638">
        <w:rPr>
          <w:rFonts w:ascii="Arial" w:hAnsi="Arial" w:eastAsia="Arial" w:cs="Arial"/>
          <w:color w:val="000000" w:themeColor="text1" w:themeTint="FF" w:themeShade="FF"/>
        </w:rPr>
        <w:t xml:space="preserve"> or vacant telephone numbers.  CenturyLink's numbering resources are limited, as </w:t>
      </w:r>
      <w:r w:rsidRPr="1D829B7F" w:rsidR="00FB7638">
        <w:rPr>
          <w:rFonts w:ascii="Arial" w:hAnsi="Arial" w:eastAsia="Arial" w:cs="Arial"/>
          <w:color w:val="000000" w:themeColor="text1" w:themeTint="FF" w:themeShade="FF"/>
        </w:rPr>
        <w:t>evidenced</w:t>
      </w:r>
      <w:r w:rsidRPr="1D829B7F" w:rsidR="00FB7638">
        <w:rPr>
          <w:rFonts w:ascii="Arial" w:hAnsi="Arial" w:eastAsia="Arial" w:cs="Arial"/>
          <w:color w:val="000000" w:themeColor="text1" w:themeTint="FF" w:themeShade="FF"/>
        </w:rPr>
        <w:t xml:space="preserve"> by the need for </w:t>
      </w:r>
      <w:r w:rsidRPr="1D829B7F" w:rsidR="00FB7638">
        <w:rPr>
          <w:rFonts w:ascii="Arial" w:hAnsi="Arial" w:eastAsia="Arial" w:cs="Arial"/>
          <w:color w:val="000000" w:themeColor="text1" w:themeTint="FF" w:themeShade="FF"/>
        </w:rPr>
        <w:t>additional</w:t>
      </w:r>
      <w:r w:rsidRPr="1D829B7F" w:rsidR="00FB7638">
        <w:rPr>
          <w:rFonts w:ascii="Arial" w:hAnsi="Arial" w:eastAsia="Arial" w:cs="Arial"/>
          <w:color w:val="000000" w:themeColor="text1" w:themeTint="FF" w:themeShade="FF"/>
        </w:rPr>
        <w:t xml:space="preserve"> area code splits, 10-digit dialing, etc., and we need to follow the guidelines </w:t>
      </w:r>
      <w:r w:rsidRPr="1D829B7F" w:rsidR="00FB7638">
        <w:rPr>
          <w:rFonts w:ascii="Arial" w:hAnsi="Arial" w:eastAsia="Arial" w:cs="Arial"/>
          <w:color w:val="000000" w:themeColor="text1" w:themeTint="FF" w:themeShade="FF"/>
        </w:rPr>
        <w:t>established</w:t>
      </w:r>
      <w:r w:rsidRPr="1D829B7F" w:rsidR="00FB7638">
        <w:rPr>
          <w:rFonts w:ascii="Arial" w:hAnsi="Arial" w:eastAsia="Arial" w:cs="Arial"/>
          <w:color w:val="000000" w:themeColor="text1" w:themeTint="FF" w:themeShade="FF"/>
        </w:rPr>
        <w:t xml:space="preserve"> by the </w:t>
      </w:r>
      <w:hyperlink r:id="R5698503c4578465f">
        <w:r w:rsidRPr="1D829B7F" w:rsidR="00FB7638">
          <w:rPr>
            <w:rStyle w:val="Hyperlink"/>
            <w:rFonts w:ascii="Arial" w:hAnsi="Arial" w:eastAsia="Arial" w:cs="Arial"/>
            <w:color w:val="006BBD"/>
          </w:rPr>
          <w:t>North American Numbering Council (NANC)</w:t>
        </w:r>
      </w:hyperlink>
      <w:r w:rsidRPr="1D829B7F" w:rsidR="00FB7638">
        <w:rPr>
          <w:rFonts w:ascii="Arial" w:hAnsi="Arial" w:eastAsia="Arial" w:cs="Arial"/>
          <w:color w:val="000000" w:themeColor="text1" w:themeTint="FF" w:themeShade="FF"/>
        </w:rPr>
        <w:t> and adopted by the FCC - for both Interim and long term LNP.</w:t>
      </w:r>
    </w:p>
    <w:p w:rsidR="1D829B7F" w:rsidP="1D829B7F" w:rsidRDefault="1D829B7F" w14:paraId="1AA81B2C" w14:textId="48B39C9B">
      <w:pPr>
        <w:pStyle w:val="NormalWeb"/>
        <w:spacing w:before="0" w:beforeAutospacing="off" w:after="0" w:afterAutospacing="off"/>
        <w:rPr>
          <w:rFonts w:ascii="Arial" w:hAnsi="Arial" w:eastAsia="Arial" w:cs="Arial"/>
          <w:color w:val="000000" w:themeColor="text1" w:themeTint="FF" w:themeShade="FF"/>
        </w:rPr>
      </w:pPr>
    </w:p>
    <w:p w:rsidR="00FB7638" w:rsidP="77A19BD3" w:rsidRDefault="00FB7638" w14:paraId="00CF7E67" w14:textId="77777777" w14:noSpellErr="1">
      <w:pPr>
        <w:pStyle w:val="NormalWeb"/>
        <w:spacing w:before="0" w:beforeAutospacing="off" w:after="0" w:afterAutospacing="off"/>
        <w:rPr>
          <w:rFonts w:ascii="Arial" w:hAnsi="Arial" w:eastAsia="Arial" w:cs="Arial"/>
          <w:color w:val="000000"/>
        </w:rPr>
      </w:pPr>
      <w:r w:rsidRPr="1D829B7F" w:rsidR="00FB7638">
        <w:rPr>
          <w:rStyle w:val="Strong"/>
          <w:rFonts w:ascii="Arial" w:hAnsi="Arial" w:eastAsia="Arial" w:cs="Arial"/>
          <w:color w:val="000000" w:themeColor="text1" w:themeTint="FF" w:themeShade="FF"/>
        </w:rPr>
        <w:t>Establish E911 Requirements</w:t>
      </w:r>
    </w:p>
    <w:p w:rsidR="1D829B7F" w:rsidP="1D829B7F" w:rsidRDefault="1D829B7F" w14:paraId="7DBA66E1" w14:textId="6890060C">
      <w:pPr>
        <w:pStyle w:val="NormalWeb"/>
        <w:spacing w:before="0" w:beforeAutospacing="off" w:after="0" w:afterAutospacing="off"/>
        <w:rPr>
          <w:rStyle w:val="Strong"/>
          <w:rFonts w:ascii="Arial" w:hAnsi="Arial" w:eastAsia="Arial" w:cs="Arial"/>
          <w:color w:val="000000" w:themeColor="text1" w:themeTint="FF" w:themeShade="FF"/>
        </w:rPr>
      </w:pPr>
    </w:p>
    <w:p w:rsidR="00FB7638" w:rsidP="77A19BD3" w:rsidRDefault="00FB7638" w14:paraId="3330D62A" w14:textId="77777777">
      <w:pPr>
        <w:pStyle w:val="NormalWeb"/>
        <w:spacing w:before="0" w:beforeAutospacing="off" w:after="0" w:afterAutospacing="off"/>
        <w:rPr>
          <w:rFonts w:ascii="Arial" w:hAnsi="Arial" w:eastAsia="Arial" w:cs="Arial"/>
          <w:color w:val="000000"/>
        </w:rPr>
      </w:pPr>
      <w:r w:rsidRPr="04518087" w:rsidR="00FB7638">
        <w:rPr>
          <w:rFonts w:ascii="Arial" w:hAnsi="Arial" w:eastAsia="Arial" w:cs="Arial"/>
          <w:color w:val="000000" w:themeColor="text1" w:themeTint="FF" w:themeShade="FF"/>
        </w:rPr>
        <w:t xml:space="preserve">All CLECs are required by </w:t>
      </w:r>
      <w:bookmarkStart w:name="_Int_5mP6YQ76" w:id="1305849223"/>
      <w:r w:rsidRPr="04518087" w:rsidR="00FB7638">
        <w:rPr>
          <w:rFonts w:ascii="Arial" w:hAnsi="Arial" w:eastAsia="Arial" w:cs="Arial"/>
          <w:color w:val="000000" w:themeColor="text1" w:themeTint="FF" w:themeShade="FF"/>
        </w:rPr>
        <w:t>state</w:t>
      </w:r>
      <w:bookmarkEnd w:id="1305849223"/>
      <w:r w:rsidRPr="04518087" w:rsidR="00FB7638">
        <w:rPr>
          <w:rFonts w:ascii="Arial" w:hAnsi="Arial" w:eastAsia="Arial" w:cs="Arial"/>
          <w:color w:val="000000" w:themeColor="text1" w:themeTint="FF" w:themeShade="FF"/>
        </w:rPr>
        <w:t xml:space="preserve"> or municipality to connect to the </w:t>
      </w:r>
      <w:hyperlink r:id="R64b308018cf34bd2">
        <w:r w:rsidRPr="04518087" w:rsidR="00FB7638">
          <w:rPr>
            <w:rStyle w:val="Hyperlink"/>
            <w:rFonts w:ascii="Arial" w:hAnsi="Arial" w:eastAsia="Arial" w:cs="Arial"/>
            <w:color w:val="006BBD"/>
          </w:rPr>
          <w:t>E911</w:t>
        </w:r>
      </w:hyperlink>
      <w:r w:rsidRPr="04518087" w:rsidR="00FB7638">
        <w:rPr>
          <w:rFonts w:ascii="Arial" w:hAnsi="Arial" w:eastAsia="Arial" w:cs="Arial"/>
          <w:color w:val="000000" w:themeColor="text1" w:themeTint="FF" w:themeShade="FF"/>
        </w:rPr>
        <w:t xml:space="preserve"> network.  This includes specific </w:t>
      </w:r>
      <w:r w:rsidRPr="04518087" w:rsidR="00FB7638">
        <w:rPr>
          <w:rFonts w:ascii="Arial" w:hAnsi="Arial" w:eastAsia="Arial" w:cs="Arial"/>
          <w:color w:val="000000" w:themeColor="text1" w:themeTint="FF" w:themeShade="FF"/>
        </w:rPr>
        <w:t>trunking</w:t>
      </w:r>
      <w:r w:rsidRPr="04518087" w:rsidR="00FB7638">
        <w:rPr>
          <w:rFonts w:ascii="Arial" w:hAnsi="Arial" w:eastAsia="Arial" w:cs="Arial"/>
          <w:color w:val="000000" w:themeColor="text1" w:themeTint="FF" w:themeShade="FF"/>
        </w:rPr>
        <w:t xml:space="preserve"> arrangements, default routing and data generation.  The state or municipality should be contacted by you to </w:t>
      </w:r>
      <w:r w:rsidRPr="04518087" w:rsidR="00FB7638">
        <w:rPr>
          <w:rFonts w:ascii="Arial" w:hAnsi="Arial" w:eastAsia="Arial" w:cs="Arial"/>
          <w:color w:val="000000" w:themeColor="text1" w:themeTint="FF" w:themeShade="FF"/>
        </w:rPr>
        <w:t>determine</w:t>
      </w:r>
      <w:r w:rsidRPr="04518087" w:rsidR="00FB7638">
        <w:rPr>
          <w:rFonts w:ascii="Arial" w:hAnsi="Arial" w:eastAsia="Arial" w:cs="Arial"/>
          <w:color w:val="000000" w:themeColor="text1" w:themeTint="FF" w:themeShade="FF"/>
        </w:rPr>
        <w:t xml:space="preserve"> the requirements for the metro area or state.</w:t>
      </w:r>
    </w:p>
    <w:p w:rsidR="00FB7638" w:rsidP="77A19BD3" w:rsidRDefault="00FB7638" w14:paraId="7394CB31" w14:textId="77777777" w14:noSpellErr="1">
      <w:pPr>
        <w:pStyle w:val="NormalWeb"/>
        <w:spacing w:before="0" w:beforeAutospacing="off" w:after="0" w:afterAutospacing="off"/>
        <w:rPr>
          <w:rFonts w:ascii="Arial" w:hAnsi="Arial" w:eastAsia="Arial" w:cs="Arial"/>
          <w:color w:val="000000"/>
        </w:rPr>
      </w:pPr>
      <w:r w:rsidRPr="1D829B7F" w:rsidR="00FB7638">
        <w:rPr>
          <w:rFonts w:ascii="Arial" w:hAnsi="Arial" w:eastAsia="Arial" w:cs="Arial"/>
          <w:color w:val="000000" w:themeColor="text1" w:themeTint="FF" w:themeShade="FF"/>
        </w:rPr>
        <w:t>All CLECs must adhere to the </w:t>
      </w:r>
      <w:hyperlink r:id="R0b516a5a4b81442f">
        <w:r w:rsidRPr="1D829B7F" w:rsidR="00FB7638">
          <w:rPr>
            <w:rStyle w:val="Hyperlink"/>
            <w:rFonts w:ascii="Arial" w:hAnsi="Arial" w:eastAsia="Arial" w:cs="Arial"/>
            <w:color w:val="006BBD"/>
          </w:rPr>
          <w:t>National Emergency Number Association (NENA)</w:t>
        </w:r>
      </w:hyperlink>
      <w:r w:rsidRPr="1D829B7F" w:rsidR="00FB7638">
        <w:rPr>
          <w:rFonts w:ascii="Arial" w:hAnsi="Arial" w:eastAsia="Arial" w:cs="Arial"/>
          <w:color w:val="000000" w:themeColor="text1" w:themeTint="FF" w:themeShade="FF"/>
        </w:rPr>
        <w:t xml:space="preserve"> requirements for LNP.  This requires that the Company ID be passed to the E911 database, along with the Service Provider Company ID and other data elements from the service order.  There is a particular data structure that is to be followed along with specific function indicators (Unlock, </w:t>
      </w:r>
      <w:r w:rsidRPr="1D829B7F" w:rsidR="00FB7638">
        <w:rPr>
          <w:rFonts w:ascii="Arial" w:hAnsi="Arial" w:eastAsia="Arial" w:cs="Arial"/>
          <w:color w:val="000000" w:themeColor="text1" w:themeTint="FF" w:themeShade="FF"/>
        </w:rPr>
        <w:t>Modify</w:t>
      </w:r>
      <w:r w:rsidRPr="1D829B7F" w:rsidR="00FB7638">
        <w:rPr>
          <w:rFonts w:ascii="Arial" w:hAnsi="Arial" w:eastAsia="Arial" w:cs="Arial"/>
          <w:color w:val="000000" w:themeColor="text1" w:themeTint="FF" w:themeShade="FF"/>
        </w:rPr>
        <w:t>, etc.) that are to be used.</w:t>
      </w:r>
    </w:p>
    <w:p w:rsidR="1D829B7F" w:rsidP="1D829B7F" w:rsidRDefault="1D829B7F" w14:paraId="069072AA" w14:textId="5D87C558">
      <w:pPr>
        <w:pStyle w:val="NormalWeb"/>
        <w:spacing w:before="0" w:beforeAutospacing="off" w:after="0" w:afterAutospacing="off"/>
        <w:rPr>
          <w:rFonts w:ascii="Arial" w:hAnsi="Arial" w:eastAsia="Arial" w:cs="Arial"/>
          <w:color w:val="000000" w:themeColor="text1" w:themeTint="FF" w:themeShade="FF"/>
        </w:rPr>
      </w:pPr>
    </w:p>
    <w:p w:rsidR="00FB7638" w:rsidP="77A19BD3" w:rsidRDefault="00FB7638" w14:paraId="2E441C83" w14:textId="77777777" w14:noSpellErr="1">
      <w:pPr>
        <w:pStyle w:val="NormalWeb"/>
        <w:spacing w:before="0" w:beforeAutospacing="off" w:after="0" w:afterAutospacing="off"/>
        <w:rPr>
          <w:rFonts w:ascii="Arial" w:hAnsi="Arial" w:eastAsia="Arial" w:cs="Arial"/>
          <w:color w:val="000000"/>
        </w:rPr>
      </w:pPr>
      <w:r w:rsidRPr="1D829B7F" w:rsidR="00FB7638">
        <w:rPr>
          <w:rStyle w:val="Strong"/>
          <w:rFonts w:ascii="Arial" w:hAnsi="Arial" w:eastAsia="Arial" w:cs="Arial"/>
          <w:color w:val="000000" w:themeColor="text1" w:themeTint="FF" w:themeShade="FF"/>
        </w:rPr>
        <w:t>Directory Assistance</w:t>
      </w:r>
    </w:p>
    <w:p w:rsidR="1D829B7F" w:rsidP="1D829B7F" w:rsidRDefault="1D829B7F" w14:paraId="01C3AC3E" w14:textId="56F46E4D">
      <w:pPr>
        <w:pStyle w:val="NormalWeb"/>
        <w:spacing w:before="0" w:beforeAutospacing="off" w:after="0" w:afterAutospacing="off"/>
        <w:rPr>
          <w:rStyle w:val="Strong"/>
          <w:rFonts w:ascii="Arial" w:hAnsi="Arial" w:eastAsia="Arial" w:cs="Arial"/>
          <w:color w:val="000000" w:themeColor="text1" w:themeTint="FF" w:themeShade="FF"/>
        </w:rPr>
      </w:pPr>
    </w:p>
    <w:p w:rsidR="00FB7638" w:rsidP="77A19BD3" w:rsidRDefault="00FB7638" w14:paraId="060699A5" w14:textId="77777777" w14:noSpellErr="1">
      <w:pPr>
        <w:pStyle w:val="NormalWeb"/>
        <w:spacing w:before="0" w:beforeAutospacing="off" w:after="0" w:afterAutospacing="off"/>
        <w:rPr>
          <w:rFonts w:ascii="Arial" w:hAnsi="Arial" w:eastAsia="Arial" w:cs="Arial"/>
          <w:color w:val="000000"/>
        </w:rPr>
      </w:pPr>
      <w:r w:rsidRPr="0F8EDB43" w:rsidR="00FB7638">
        <w:rPr>
          <w:rFonts w:ascii="Arial" w:hAnsi="Arial" w:eastAsia="Arial" w:cs="Arial"/>
          <w:color w:val="000000" w:themeColor="text1" w:themeTint="FF" w:themeShade="FF"/>
        </w:rPr>
        <w:t xml:space="preserve">Click here for information </w:t>
      </w:r>
      <w:r w:rsidRPr="0F8EDB43" w:rsidR="00FB7638">
        <w:rPr>
          <w:rFonts w:ascii="Arial" w:hAnsi="Arial" w:eastAsia="Arial" w:cs="Arial"/>
          <w:color w:val="000000" w:themeColor="text1" w:themeTint="FF" w:themeShade="FF"/>
        </w:rPr>
        <w:t>regarding</w:t>
      </w:r>
      <w:r w:rsidRPr="0F8EDB43" w:rsidR="00FB7638">
        <w:rPr>
          <w:rFonts w:ascii="Arial" w:hAnsi="Arial" w:eastAsia="Arial" w:cs="Arial"/>
          <w:color w:val="000000" w:themeColor="text1" w:themeTint="FF" w:themeShade="FF"/>
        </w:rPr>
        <w:t> </w:t>
      </w:r>
      <w:hyperlink r:id="R870a69d962544bd0">
        <w:r w:rsidRPr="0F8EDB43" w:rsidR="00FB7638">
          <w:rPr>
            <w:rStyle w:val="Hyperlink"/>
            <w:rFonts w:ascii="Arial" w:hAnsi="Arial" w:eastAsia="Arial" w:cs="Arial"/>
            <w:color w:val="006BBD"/>
          </w:rPr>
          <w:t>Directory Assistance</w:t>
        </w:r>
      </w:hyperlink>
      <w:r w:rsidRPr="0F8EDB43" w:rsidR="00FB7638">
        <w:rPr>
          <w:rFonts w:ascii="Arial" w:hAnsi="Arial" w:eastAsia="Arial" w:cs="Arial"/>
          <w:color w:val="000000" w:themeColor="text1" w:themeTint="FF" w:themeShade="FF"/>
        </w:rPr>
        <w:t>.</w:t>
      </w:r>
    </w:p>
    <w:p w:rsidR="0F8EDB43" w:rsidP="0F8EDB43" w:rsidRDefault="0F8EDB43" w14:paraId="41D6F2DD" w14:textId="15747328">
      <w:pPr>
        <w:pStyle w:val="Heading4"/>
        <w:spacing w:before="75" w:beforeAutospacing="off" w:after="75" w:afterAutospacing="off"/>
        <w:rPr>
          <w:rFonts w:ascii="Arial" w:hAnsi="Arial" w:eastAsia="Arial" w:cs="Arial"/>
          <w:sz w:val="21"/>
          <w:szCs w:val="21"/>
        </w:rPr>
      </w:pPr>
    </w:p>
    <w:p w:rsidR="0F8EDB43" w:rsidP="0F8EDB43" w:rsidRDefault="0F8EDB43" w14:paraId="38FD053E" w14:textId="39C901EA">
      <w:pPr>
        <w:pStyle w:val="Heading4"/>
        <w:spacing w:before="75" w:beforeAutospacing="off" w:after="75" w:afterAutospacing="off"/>
        <w:rPr>
          <w:rFonts w:ascii="Arial" w:hAnsi="Arial" w:eastAsia="Arial" w:cs="Arial"/>
          <w:sz w:val="21"/>
          <w:szCs w:val="21"/>
        </w:rPr>
      </w:pPr>
    </w:p>
    <w:p w:rsidR="00FB7638" w:rsidP="0F8EDB43" w:rsidRDefault="00FB7638" w14:paraId="4641106E" w14:textId="77777777" w14:noSpellErr="1">
      <w:pPr>
        <w:pStyle w:val="Heading4"/>
        <w:spacing w:before="75" w:beforeAutospacing="off" w:after="75" w:afterAutospacing="off"/>
        <w:rPr>
          <w:rFonts w:ascii="Arial" w:hAnsi="Arial" w:eastAsia="Arial" w:cs="Arial"/>
          <w:sz w:val="24"/>
          <w:szCs w:val="24"/>
        </w:rPr>
      </w:pPr>
      <w:bookmarkStart w:name="maint" w:id="8"/>
      <w:bookmarkEnd w:id="8"/>
      <w:r w:rsidRPr="0F8EDB43" w:rsidR="00FB7638">
        <w:rPr>
          <w:rFonts w:ascii="Arial" w:hAnsi="Arial" w:eastAsia="Arial" w:cs="Arial"/>
          <w:sz w:val="24"/>
          <w:szCs w:val="24"/>
        </w:rPr>
        <w:t>Maintenance and Repair</w:t>
      </w:r>
    </w:p>
    <w:p w:rsidR="00FB7638" w:rsidP="77A19BD3" w:rsidRDefault="00FB7638" w14:paraId="49201C5C" w14:textId="77777777" w14:noSpellErr="1">
      <w:pPr>
        <w:pStyle w:val="NormalWeb"/>
        <w:spacing w:before="0" w:beforeAutospacing="off" w:after="0" w:afterAutospacing="off"/>
        <w:rPr>
          <w:rFonts w:ascii="Arial" w:hAnsi="Arial" w:eastAsia="Arial" w:cs="Arial"/>
          <w:color w:val="000000"/>
        </w:rPr>
      </w:pPr>
      <w:r w:rsidRPr="77A19BD3" w:rsidR="00FB7638">
        <w:rPr>
          <w:rFonts w:ascii="Arial" w:hAnsi="Arial" w:eastAsia="Arial" w:cs="Arial"/>
          <w:color w:val="000000" w:themeColor="text1" w:themeTint="FF" w:themeShade="FF"/>
        </w:rPr>
        <w:t>General maintenance and repair activities are described in the </w:t>
      </w:r>
      <w:hyperlink r:id="Re843b17f0d9f4933">
        <w:r w:rsidRPr="77A19BD3" w:rsidR="00FB7638">
          <w:rPr>
            <w:rStyle w:val="Hyperlink"/>
            <w:rFonts w:ascii="Arial" w:hAnsi="Arial" w:eastAsia="Arial" w:cs="Arial"/>
            <w:color w:val="006BBD"/>
          </w:rPr>
          <w:t>Maintenance and Repair Overview</w:t>
        </w:r>
      </w:hyperlink>
      <w:r w:rsidRPr="77A19BD3" w:rsidR="00FB7638">
        <w:rPr>
          <w:rFonts w:ascii="Arial" w:hAnsi="Arial" w:eastAsia="Arial" w:cs="Arial"/>
          <w:color w:val="000000" w:themeColor="text1" w:themeTint="FF" w:themeShade="FF"/>
        </w:rPr>
        <w:t>.</w:t>
      </w:r>
    </w:p>
    <w:p w:rsidR="00FB7638" w:rsidP="77A19BD3" w:rsidRDefault="00FB7638" w14:paraId="6FECCB70" w14:textId="77777777" w14:noSpellErr="1">
      <w:pPr>
        <w:pStyle w:val="NormalWeb"/>
        <w:spacing w:before="150" w:beforeAutospacing="off" w:after="225" w:afterAutospacing="off"/>
        <w:rPr>
          <w:rFonts w:ascii="Arial" w:hAnsi="Arial" w:eastAsia="Arial" w:cs="Arial"/>
          <w:color w:val="000000"/>
        </w:rPr>
      </w:pPr>
      <w:r w:rsidRPr="77A19BD3" w:rsidR="00FB7638">
        <w:rPr>
          <w:rFonts w:ascii="Arial" w:hAnsi="Arial" w:eastAsia="Arial" w:cs="Arial"/>
          <w:color w:val="000000" w:themeColor="text1" w:themeTint="FF" w:themeShade="FF"/>
        </w:rPr>
        <w:t>Trouble Reporting</w:t>
      </w:r>
    </w:p>
    <w:p w:rsidR="00FB7638" w:rsidP="77A19BD3" w:rsidRDefault="00FB7638" w14:paraId="6A45759B" w14:textId="77777777" w14:noSpellErr="1">
      <w:pPr>
        <w:pStyle w:val="NormalWeb"/>
        <w:spacing w:before="150" w:beforeAutospacing="off" w:after="225" w:afterAutospacing="off"/>
        <w:rPr>
          <w:rFonts w:ascii="Arial" w:hAnsi="Arial" w:eastAsia="Arial" w:cs="Arial"/>
          <w:color w:val="000000"/>
        </w:rPr>
      </w:pPr>
      <w:r w:rsidRPr="77A19BD3" w:rsidR="00FB7638">
        <w:rPr>
          <w:rFonts w:ascii="Arial" w:hAnsi="Arial" w:eastAsia="Arial" w:cs="Arial"/>
          <w:color w:val="000000" w:themeColor="text1" w:themeTint="FF" w:themeShade="FF"/>
        </w:rPr>
        <w:t xml:space="preserve">You </w:t>
      </w:r>
      <w:r w:rsidRPr="77A19BD3" w:rsidR="00FB7638">
        <w:rPr>
          <w:rFonts w:ascii="Arial" w:hAnsi="Arial" w:eastAsia="Arial" w:cs="Arial"/>
          <w:color w:val="000000" w:themeColor="text1" w:themeTint="FF" w:themeShade="FF"/>
        </w:rPr>
        <w:t>are responsible for</w:t>
      </w:r>
      <w:r w:rsidRPr="77A19BD3" w:rsidR="00FB7638">
        <w:rPr>
          <w:rFonts w:ascii="Arial" w:hAnsi="Arial" w:eastAsia="Arial" w:cs="Arial"/>
          <w:color w:val="000000" w:themeColor="text1" w:themeTint="FF" w:themeShade="FF"/>
        </w:rPr>
        <w:t xml:space="preserve"> resolving trouble reports from your own end-users.  Misdirected repair calls from the end-user to CenturyLink will be referred to you as the New Service Provider (NSP).</w:t>
      </w:r>
    </w:p>
    <w:p w:rsidR="00FB7638" w:rsidP="77A19BD3" w:rsidRDefault="00FB7638" w14:paraId="05BDA722" w14:textId="77777777" w14:noSpellErr="1">
      <w:pPr>
        <w:pStyle w:val="NormalWeb"/>
        <w:spacing w:before="150" w:beforeAutospacing="off" w:after="225" w:afterAutospacing="off"/>
        <w:rPr>
          <w:rFonts w:ascii="Arial" w:hAnsi="Arial" w:eastAsia="Arial" w:cs="Arial"/>
          <w:color w:val="000000"/>
        </w:rPr>
      </w:pPr>
      <w:r w:rsidRPr="77A19BD3" w:rsidR="00FB7638">
        <w:rPr>
          <w:rFonts w:ascii="Arial" w:hAnsi="Arial" w:eastAsia="Arial" w:cs="Arial"/>
          <w:color w:val="000000" w:themeColor="text1" w:themeTint="FF" w:themeShade="FF"/>
        </w:rPr>
        <w:t>CenturyLink will work cooperatively with you to resolve trouble reports when a trouble condition has been isolated and determined to be within the CenturyLink network.</w:t>
      </w:r>
    </w:p>
    <w:p w:rsidR="00FB7638" w:rsidP="77A19BD3" w:rsidRDefault="00FB7638" w14:paraId="57C18570" w14:textId="77777777" w14:noSpellErr="1">
      <w:pPr>
        <w:pStyle w:val="NormalWeb"/>
        <w:spacing w:before="0" w:beforeAutospacing="off" w:after="0" w:afterAutospacing="off"/>
        <w:rPr>
          <w:rFonts w:ascii="Arial" w:hAnsi="Arial" w:eastAsia="Arial" w:cs="Arial"/>
          <w:color w:val="000000"/>
        </w:rPr>
      </w:pPr>
      <w:r w:rsidRPr="77A19BD3" w:rsidR="00FB7638">
        <w:rPr>
          <w:rStyle w:val="Strong"/>
          <w:rFonts w:ascii="Arial" w:hAnsi="Arial" w:eastAsia="Arial" w:cs="Arial"/>
          <w:color w:val="000000" w:themeColor="text1" w:themeTint="FF" w:themeShade="FF"/>
        </w:rPr>
        <w:t>INP Repair Process</w:t>
      </w:r>
    </w:p>
    <w:p w:rsidR="00FB7638" w:rsidP="77A19BD3" w:rsidRDefault="00FB7638" w14:paraId="3628FB78" w14:textId="77777777" w14:noSpellErr="1">
      <w:pPr>
        <w:pStyle w:val="NormalWeb"/>
        <w:spacing w:before="150" w:beforeAutospacing="off" w:after="225" w:afterAutospacing="off"/>
        <w:rPr>
          <w:rFonts w:ascii="Arial" w:hAnsi="Arial" w:eastAsia="Arial" w:cs="Arial"/>
          <w:color w:val="000000"/>
        </w:rPr>
      </w:pPr>
      <w:r w:rsidRPr="77A19BD3" w:rsidR="00FB7638">
        <w:rPr>
          <w:rFonts w:ascii="Arial" w:hAnsi="Arial" w:eastAsia="Arial" w:cs="Arial"/>
          <w:color w:val="000000" w:themeColor="text1" w:themeTint="FF" w:themeShade="FF"/>
        </w:rPr>
        <w:t>The Wholesale Repair Center is open 24 hours a day and can be reached at 1-800-223-7881. Following is the INP repair process:</w:t>
      </w:r>
    </w:p>
    <w:p w:rsidR="00FB7638" w:rsidP="77A19BD3" w:rsidRDefault="00FB7638" w14:paraId="5D440601" w14:textId="77777777" w14:noSpellErr="1">
      <w:pPr>
        <w:pStyle w:val="NormalWeb"/>
        <w:spacing w:before="150" w:beforeAutospacing="off" w:after="225" w:afterAutospacing="off"/>
        <w:rPr>
          <w:rFonts w:ascii="Arial" w:hAnsi="Arial" w:eastAsia="Arial" w:cs="Arial"/>
          <w:color w:val="000000"/>
        </w:rPr>
      </w:pPr>
      <w:r w:rsidRPr="77A19BD3" w:rsidR="00FB7638">
        <w:rPr>
          <w:rFonts w:ascii="Arial" w:hAnsi="Arial" w:eastAsia="Arial" w:cs="Arial"/>
          <w:color w:val="000000" w:themeColor="text1" w:themeTint="FF" w:themeShade="FF"/>
        </w:rPr>
        <w:t>Refer/Open Customer Trouble Report (CTR)</w:t>
      </w:r>
    </w:p>
    <w:tbl>
      <w:tblPr>
        <w:tblW w:w="0" w:type="auto"/>
        <w:tblCellSpacing w:w="0" w:type="dxa"/>
        <w:tblBorders>
          <w:top w:val="single" w:color="CCCCCC" w:sz="6" w:space="0"/>
          <w:left w:val="single" w:color="CCCCCC" w:sz="6" w:space="0"/>
        </w:tblBorders>
        <w:tblCellMar>
          <w:left w:w="0" w:type="dxa"/>
          <w:right w:w="0" w:type="dxa"/>
        </w:tblCellMar>
        <w:tblLook w:val="04A0" w:firstRow="1" w:lastRow="0" w:firstColumn="1" w:lastColumn="0" w:noHBand="0" w:noVBand="1"/>
      </w:tblPr>
      <w:tblGrid>
        <w:gridCol w:w="9344"/>
      </w:tblGrid>
      <w:tr w:rsidR="00FB7638" w:rsidTr="04518087" w14:paraId="4D19AABB" w14:textId="77777777">
        <w:trPr>
          <w:tblCellSpacing w:w="0" w:type="dxa"/>
        </w:trPr>
        <w:tc>
          <w:tcPr>
            <w:tcW w:w="0" w:type="auto"/>
            <w:tcBorders>
              <w:bottom w:val="single" w:color="CCCCCC" w:sz="6" w:space="0"/>
              <w:right w:val="single" w:color="CCCCCC" w:sz="6" w:space="0"/>
            </w:tcBorders>
            <w:tcMar>
              <w:top w:w="45" w:type="dxa"/>
              <w:left w:w="45" w:type="dxa"/>
              <w:bottom w:w="45" w:type="dxa"/>
              <w:right w:w="45" w:type="dxa"/>
            </w:tcMar>
            <w:hideMark/>
          </w:tcPr>
          <w:p w:rsidR="00FB7638" w:rsidP="77A19BD3" w:rsidRDefault="00FB7638" w14:paraId="15A74548" w14:textId="77777777" w14:noSpellErr="1">
            <w:pPr>
              <w:numPr>
                <w:ilvl w:val="0"/>
                <w:numId w:val="45"/>
              </w:numPr>
              <w:spacing w:before="75" w:after="75" w:line="240" w:lineRule="auto"/>
              <w:ind w:left="1170"/>
              <w:rPr>
                <w:rFonts w:ascii="Arial" w:hAnsi="Arial" w:eastAsia="Arial" w:cs="Arial"/>
              </w:rPr>
            </w:pPr>
            <w:r w:rsidRPr="77A19BD3" w:rsidR="00FB7638">
              <w:rPr>
                <w:rFonts w:ascii="Arial" w:hAnsi="Arial" w:eastAsia="Arial" w:cs="Arial"/>
              </w:rPr>
              <w:t>You will call the Wholesale Repair Center @ 1-800-223-7881</w:t>
            </w:r>
          </w:p>
        </w:tc>
      </w:tr>
      <w:tr w:rsidR="00FB7638" w:rsidTr="04518087" w14:paraId="5B364111" w14:textId="77777777">
        <w:trPr>
          <w:tblCellSpacing w:w="0" w:type="dxa"/>
        </w:trPr>
        <w:tc>
          <w:tcPr>
            <w:tcW w:w="0" w:type="auto"/>
            <w:tcBorders>
              <w:bottom w:val="single" w:color="CCCCCC" w:sz="6" w:space="0"/>
              <w:right w:val="single" w:color="CCCCCC" w:sz="6" w:space="0"/>
            </w:tcBorders>
            <w:tcMar>
              <w:top w:w="45" w:type="dxa"/>
              <w:left w:w="45" w:type="dxa"/>
              <w:bottom w:w="45" w:type="dxa"/>
              <w:right w:w="45" w:type="dxa"/>
            </w:tcMar>
            <w:hideMark/>
          </w:tcPr>
          <w:p w:rsidR="00FB7638" w:rsidP="77A19BD3" w:rsidRDefault="00FB7638" w14:paraId="6CB79E06" w14:textId="77777777" w14:noSpellErr="1">
            <w:pPr>
              <w:numPr>
                <w:ilvl w:val="0"/>
                <w:numId w:val="46"/>
              </w:numPr>
              <w:spacing w:before="75" w:after="75" w:line="240" w:lineRule="auto"/>
              <w:ind w:left="1170"/>
              <w:rPr>
                <w:rFonts w:ascii="Arial" w:hAnsi="Arial" w:eastAsia="Arial" w:cs="Arial"/>
              </w:rPr>
            </w:pPr>
            <w:r w:rsidRPr="77A19BD3" w:rsidR="00FB7638">
              <w:rPr>
                <w:rFonts w:ascii="Arial" w:hAnsi="Arial" w:eastAsia="Arial" w:cs="Arial"/>
              </w:rPr>
              <w:t>You will provide the Ported Telephone Number in trouble, including the old and new service provider.</w:t>
            </w:r>
          </w:p>
        </w:tc>
      </w:tr>
      <w:tr w:rsidR="00FB7638" w:rsidTr="04518087" w14:paraId="65706A54" w14:textId="77777777">
        <w:trPr>
          <w:tblCellSpacing w:w="0" w:type="dxa"/>
        </w:trPr>
        <w:tc>
          <w:tcPr>
            <w:tcW w:w="0" w:type="auto"/>
            <w:tcBorders>
              <w:bottom w:val="single" w:color="CCCCCC" w:sz="6" w:space="0"/>
              <w:right w:val="single" w:color="CCCCCC" w:sz="6" w:space="0"/>
            </w:tcBorders>
            <w:tcMar>
              <w:top w:w="45" w:type="dxa"/>
              <w:left w:w="45" w:type="dxa"/>
              <w:bottom w:w="45" w:type="dxa"/>
              <w:right w:w="45" w:type="dxa"/>
            </w:tcMar>
            <w:hideMark/>
          </w:tcPr>
          <w:p w:rsidR="00FB7638" w:rsidP="77A19BD3" w:rsidRDefault="00FB7638" w14:paraId="4B6B10CD" w14:textId="77777777" w14:noSpellErr="1">
            <w:pPr>
              <w:numPr>
                <w:ilvl w:val="0"/>
                <w:numId w:val="47"/>
              </w:numPr>
              <w:spacing w:before="75" w:after="75" w:line="240" w:lineRule="auto"/>
              <w:ind w:left="1170"/>
              <w:rPr>
                <w:rFonts w:ascii="Arial" w:hAnsi="Arial" w:eastAsia="Arial" w:cs="Arial"/>
              </w:rPr>
            </w:pPr>
            <w:r w:rsidRPr="77A19BD3" w:rsidR="00FB7638">
              <w:rPr>
                <w:rFonts w:ascii="Arial" w:hAnsi="Arial" w:eastAsia="Arial" w:cs="Arial"/>
              </w:rPr>
              <w:t>CenturyLink Repair Service Attendant (RSA) will verify type. (RCF, DNRI, DID).</w:t>
            </w:r>
          </w:p>
        </w:tc>
      </w:tr>
      <w:tr w:rsidR="00FB7638" w:rsidTr="04518087" w14:paraId="74C50FFC" w14:textId="77777777">
        <w:trPr>
          <w:tblCellSpacing w:w="0" w:type="dxa"/>
        </w:trPr>
        <w:tc>
          <w:tcPr>
            <w:tcW w:w="0" w:type="auto"/>
            <w:tcBorders>
              <w:bottom w:val="single" w:color="CCCCCC" w:sz="6" w:space="0"/>
              <w:right w:val="single" w:color="CCCCCC" w:sz="6" w:space="0"/>
            </w:tcBorders>
            <w:tcMar>
              <w:top w:w="45" w:type="dxa"/>
              <w:left w:w="45" w:type="dxa"/>
              <w:bottom w:w="45" w:type="dxa"/>
              <w:right w:w="45" w:type="dxa"/>
            </w:tcMar>
            <w:hideMark/>
          </w:tcPr>
          <w:p w:rsidR="00FB7638" w:rsidP="77A19BD3" w:rsidRDefault="00FB7638" w14:paraId="24ABFAE6" w14:textId="77777777" w14:noSpellErr="1">
            <w:pPr>
              <w:numPr>
                <w:ilvl w:val="0"/>
                <w:numId w:val="48"/>
              </w:numPr>
              <w:spacing w:before="75" w:after="75" w:line="240" w:lineRule="auto"/>
              <w:ind w:left="1170"/>
              <w:rPr>
                <w:rFonts w:ascii="Arial" w:hAnsi="Arial" w:eastAsia="Arial" w:cs="Arial"/>
              </w:rPr>
            </w:pPr>
            <w:r w:rsidRPr="77A19BD3" w:rsidR="00FB7638">
              <w:rPr>
                <w:rFonts w:ascii="Arial" w:hAnsi="Arial" w:eastAsia="Arial" w:cs="Arial"/>
              </w:rPr>
              <w:t>CenturyLink Repair Service Attendant (RSA) will verify ported telephone number.</w:t>
            </w:r>
          </w:p>
        </w:tc>
      </w:tr>
      <w:tr w:rsidR="00FB7638" w:rsidTr="04518087" w14:paraId="512B62DC" w14:textId="77777777">
        <w:trPr>
          <w:tblCellSpacing w:w="0" w:type="dxa"/>
        </w:trPr>
        <w:tc>
          <w:tcPr>
            <w:tcW w:w="0" w:type="auto"/>
            <w:tcBorders>
              <w:bottom w:val="single" w:color="CCCCCC" w:sz="6" w:space="0"/>
              <w:right w:val="single" w:color="CCCCCC" w:sz="6" w:space="0"/>
            </w:tcBorders>
            <w:tcMar>
              <w:top w:w="45" w:type="dxa"/>
              <w:left w:w="45" w:type="dxa"/>
              <w:bottom w:w="45" w:type="dxa"/>
              <w:right w:w="45" w:type="dxa"/>
            </w:tcMar>
            <w:hideMark/>
          </w:tcPr>
          <w:p w:rsidR="00FB7638" w:rsidP="77A19BD3" w:rsidRDefault="00FB7638" w14:paraId="47032CDC" w14:textId="77777777" w14:noSpellErr="1">
            <w:pPr>
              <w:spacing w:after="0"/>
              <w:rPr>
                <w:rFonts w:ascii="Arial" w:hAnsi="Arial" w:eastAsia="Arial" w:cs="Arial"/>
              </w:rPr>
            </w:pPr>
            <w:r w:rsidRPr="77A19BD3" w:rsidR="00FB7638">
              <w:rPr>
                <w:rFonts w:ascii="Arial" w:hAnsi="Arial" w:eastAsia="Arial" w:cs="Arial"/>
              </w:rPr>
              <w:t>Following is the type of detailed information you will be asked to provide:</w:t>
            </w:r>
          </w:p>
          <w:p w:rsidR="00FB7638" w:rsidP="77A19BD3" w:rsidRDefault="00FB7638" w14:paraId="5FDCC691" w14:textId="77777777" w14:noSpellErr="1">
            <w:pPr>
              <w:numPr>
                <w:ilvl w:val="0"/>
                <w:numId w:val="49"/>
              </w:numPr>
              <w:spacing w:before="75" w:after="75" w:line="240" w:lineRule="auto"/>
              <w:ind w:left="1170"/>
              <w:rPr>
                <w:rFonts w:ascii="Arial" w:hAnsi="Arial" w:eastAsia="Arial" w:cs="Arial"/>
              </w:rPr>
            </w:pPr>
            <w:r w:rsidRPr="77A19BD3" w:rsidR="00FB7638">
              <w:rPr>
                <w:rFonts w:ascii="Arial" w:hAnsi="Arial" w:eastAsia="Arial" w:cs="Arial"/>
              </w:rPr>
              <w:t>State the full trouble description.  If there are "can't call" or "can't be called" reports, be sure and state the full 10-digit telephone numbers (originating and terminating numbers) experiencing problems.</w:t>
            </w:r>
          </w:p>
          <w:p w:rsidR="00FB7638" w:rsidP="77A19BD3" w:rsidRDefault="00FB7638" w14:paraId="33BA8FEE" w14:textId="77777777" w14:noSpellErr="1">
            <w:pPr>
              <w:numPr>
                <w:ilvl w:val="0"/>
                <w:numId w:val="49"/>
              </w:numPr>
              <w:spacing w:before="75" w:after="75" w:line="240" w:lineRule="auto"/>
              <w:ind w:left="1170"/>
              <w:rPr>
                <w:rFonts w:ascii="Arial" w:hAnsi="Arial" w:eastAsia="Arial" w:cs="Arial"/>
              </w:rPr>
            </w:pPr>
            <w:r w:rsidRPr="77A19BD3" w:rsidR="00FB7638">
              <w:rPr>
                <w:rFonts w:ascii="Arial" w:hAnsi="Arial" w:eastAsia="Arial" w:cs="Arial"/>
              </w:rPr>
              <w:t>State whether multiple INP ported telephone numbers are in trouble, which could mean network outage or disconnect in error.</w:t>
            </w:r>
          </w:p>
          <w:p w:rsidR="00FB7638" w:rsidP="77A19BD3" w:rsidRDefault="00FB7638" w14:paraId="17305C7A" w14:textId="77777777" w14:noSpellErr="1">
            <w:pPr>
              <w:numPr>
                <w:ilvl w:val="0"/>
                <w:numId w:val="49"/>
              </w:numPr>
              <w:spacing w:before="75" w:after="75" w:line="240" w:lineRule="auto"/>
              <w:ind w:left="1170"/>
              <w:rPr>
                <w:rFonts w:ascii="Arial" w:hAnsi="Arial" w:eastAsia="Arial" w:cs="Arial"/>
              </w:rPr>
            </w:pPr>
            <w:r w:rsidRPr="77A19BD3" w:rsidR="00FB7638">
              <w:rPr>
                <w:rFonts w:ascii="Arial" w:hAnsi="Arial" w:eastAsia="Arial" w:cs="Arial"/>
              </w:rPr>
              <w:t>Is there a lead telephone number associated with the service being reported?  Is the reported telephone number part of a block of telephone numbers?</w:t>
            </w:r>
          </w:p>
          <w:p w:rsidR="00FB7638" w:rsidP="77A19BD3" w:rsidRDefault="00FB7638" w14:paraId="355884F2" w14:textId="77777777" w14:noSpellErr="1">
            <w:pPr>
              <w:numPr>
                <w:ilvl w:val="0"/>
                <w:numId w:val="49"/>
              </w:numPr>
              <w:spacing w:before="75" w:after="75" w:line="240" w:lineRule="auto"/>
              <w:ind w:left="1170"/>
              <w:rPr>
                <w:rFonts w:ascii="Arial" w:hAnsi="Arial" w:eastAsia="Arial" w:cs="Arial"/>
              </w:rPr>
            </w:pPr>
            <w:r w:rsidRPr="77A19BD3" w:rsidR="00FB7638">
              <w:rPr>
                <w:rFonts w:ascii="Arial" w:hAnsi="Arial" w:eastAsia="Arial" w:cs="Arial"/>
              </w:rPr>
              <w:t>What is the BTN for the reported telephone number?</w:t>
            </w:r>
          </w:p>
          <w:p w:rsidR="00FB7638" w:rsidP="77A19BD3" w:rsidRDefault="00FB7638" w14:paraId="1FF0FC7A" w14:textId="77777777" w14:noSpellErr="1">
            <w:pPr>
              <w:numPr>
                <w:ilvl w:val="0"/>
                <w:numId w:val="49"/>
              </w:numPr>
              <w:spacing w:before="75" w:after="75" w:line="240" w:lineRule="auto"/>
              <w:ind w:left="1170"/>
              <w:rPr>
                <w:rFonts w:ascii="Arial" w:hAnsi="Arial" w:eastAsia="Arial" w:cs="Arial"/>
              </w:rPr>
            </w:pPr>
            <w:r w:rsidRPr="77A19BD3" w:rsidR="00FB7638">
              <w:rPr>
                <w:rFonts w:ascii="Arial" w:hAnsi="Arial" w:eastAsia="Arial" w:cs="Arial"/>
              </w:rPr>
              <w:t>State the name and number of the person to be contacted for cooperative testing, closing the ticket, etc.</w:t>
            </w:r>
          </w:p>
          <w:p w:rsidR="00FB7638" w:rsidP="77A19BD3" w:rsidRDefault="00FB7638" w14:paraId="7B128F83" w14:textId="77777777" w14:noSpellErr="1">
            <w:pPr>
              <w:numPr>
                <w:ilvl w:val="0"/>
                <w:numId w:val="49"/>
              </w:numPr>
              <w:spacing w:before="75" w:after="75" w:line="240" w:lineRule="auto"/>
              <w:ind w:left="1170"/>
              <w:rPr>
                <w:rFonts w:ascii="Arial" w:hAnsi="Arial" w:eastAsia="Arial" w:cs="Arial"/>
              </w:rPr>
            </w:pPr>
            <w:r w:rsidRPr="77A19BD3" w:rsidR="00FB7638">
              <w:rPr>
                <w:rFonts w:ascii="Arial" w:hAnsi="Arial" w:eastAsia="Arial" w:cs="Arial"/>
              </w:rPr>
              <w:t>State your test call results.  Have you isolated trouble to the telephone, trunk group or RI?</w:t>
            </w:r>
          </w:p>
          <w:p w:rsidR="00FB7638" w:rsidP="77A19BD3" w:rsidRDefault="00FB7638" w14:paraId="12188177" w14:textId="77777777">
            <w:pPr>
              <w:numPr>
                <w:ilvl w:val="0"/>
                <w:numId w:val="49"/>
              </w:numPr>
              <w:spacing w:before="75" w:after="75" w:line="240" w:lineRule="auto"/>
              <w:ind w:left="1170"/>
              <w:rPr>
                <w:rFonts w:ascii="Arial" w:hAnsi="Arial" w:eastAsia="Arial" w:cs="Arial"/>
              </w:rPr>
            </w:pPr>
            <w:r w:rsidRPr="77A19BD3" w:rsidR="00FB7638">
              <w:rPr>
                <w:rFonts w:ascii="Arial" w:hAnsi="Arial" w:eastAsia="Arial" w:cs="Arial"/>
              </w:rPr>
              <w:t xml:space="preserve">If </w:t>
            </w:r>
            <w:r w:rsidRPr="77A19BD3" w:rsidR="00FB7638">
              <w:rPr>
                <w:rFonts w:ascii="Arial" w:hAnsi="Arial" w:eastAsia="Arial" w:cs="Arial"/>
              </w:rPr>
              <w:t>trunking</w:t>
            </w:r>
            <w:r w:rsidRPr="77A19BD3" w:rsidR="00FB7638">
              <w:rPr>
                <w:rFonts w:ascii="Arial" w:hAnsi="Arial" w:eastAsia="Arial" w:cs="Arial"/>
              </w:rPr>
              <w:t xml:space="preserve"> is involved, </w:t>
            </w:r>
            <w:r w:rsidRPr="77A19BD3" w:rsidR="00FB7638">
              <w:rPr>
                <w:rFonts w:ascii="Arial" w:hAnsi="Arial" w:eastAsia="Arial" w:cs="Arial"/>
              </w:rPr>
              <w:t>state</w:t>
            </w:r>
            <w:r w:rsidRPr="77A19BD3" w:rsidR="00FB7638">
              <w:rPr>
                <w:rFonts w:ascii="Arial" w:hAnsi="Arial" w:eastAsia="Arial" w:cs="Arial"/>
              </w:rPr>
              <w:t xml:space="preserve"> the identifying trunk code.  (For DNRI and DID RI type of porting, CenturyLink needs the Trunk Group Serial Number (TGSN) and RI for each telephone number reported)</w:t>
            </w:r>
          </w:p>
        </w:tc>
      </w:tr>
      <w:tr w:rsidR="00FB7638" w:rsidTr="04518087" w14:paraId="27955125" w14:textId="77777777">
        <w:trPr>
          <w:tblCellSpacing w:w="0" w:type="dxa"/>
        </w:trPr>
        <w:tc>
          <w:tcPr>
            <w:tcW w:w="0" w:type="auto"/>
            <w:tcBorders>
              <w:bottom w:val="single" w:color="CCCCCC" w:sz="6" w:space="0"/>
              <w:right w:val="single" w:color="CCCCCC" w:sz="6" w:space="0"/>
            </w:tcBorders>
            <w:tcMar>
              <w:top w:w="45" w:type="dxa"/>
              <w:left w:w="45" w:type="dxa"/>
              <w:bottom w:w="45" w:type="dxa"/>
              <w:right w:w="45" w:type="dxa"/>
            </w:tcMar>
            <w:hideMark/>
          </w:tcPr>
          <w:p w:rsidR="00FB7638" w:rsidP="77A19BD3" w:rsidRDefault="00FB7638" w14:paraId="087C6758" w14:textId="77777777" w14:noSpellErr="1">
            <w:pPr>
              <w:numPr>
                <w:ilvl w:val="0"/>
                <w:numId w:val="50"/>
              </w:numPr>
              <w:spacing w:before="75" w:after="75" w:line="240" w:lineRule="auto"/>
              <w:ind w:left="1170"/>
              <w:rPr>
                <w:rFonts w:ascii="Arial" w:hAnsi="Arial" w:eastAsia="Arial" w:cs="Arial"/>
              </w:rPr>
            </w:pPr>
            <w:r w:rsidRPr="77A19BD3" w:rsidR="00FB7638">
              <w:rPr>
                <w:rFonts w:ascii="Arial" w:hAnsi="Arial" w:eastAsia="Arial" w:cs="Arial"/>
              </w:rPr>
              <w:t>CenturyLink RSA needs to know of any recent order activity.  You should include the CenturyLink order number and DD.</w:t>
            </w:r>
          </w:p>
        </w:tc>
      </w:tr>
      <w:tr w:rsidR="00FB7638" w:rsidTr="04518087" w14:paraId="67EE3272" w14:textId="77777777">
        <w:trPr>
          <w:tblCellSpacing w:w="0" w:type="dxa"/>
        </w:trPr>
        <w:tc>
          <w:tcPr>
            <w:tcW w:w="0" w:type="auto"/>
            <w:tcBorders>
              <w:bottom w:val="single" w:color="CCCCCC" w:sz="6" w:space="0"/>
              <w:right w:val="single" w:color="CCCCCC" w:sz="6" w:space="0"/>
            </w:tcBorders>
            <w:tcMar>
              <w:top w:w="45" w:type="dxa"/>
              <w:left w:w="45" w:type="dxa"/>
              <w:bottom w:w="45" w:type="dxa"/>
              <w:right w:w="45" w:type="dxa"/>
            </w:tcMar>
            <w:hideMark/>
          </w:tcPr>
          <w:p w:rsidR="00FB7638" w:rsidP="77A19BD3" w:rsidRDefault="00FB7638" w14:paraId="2656B86F" w14:textId="77777777" w14:noSpellErr="1">
            <w:pPr>
              <w:numPr>
                <w:ilvl w:val="0"/>
                <w:numId w:val="51"/>
              </w:numPr>
              <w:spacing w:before="75" w:after="75" w:line="240" w:lineRule="auto"/>
              <w:ind w:left="1170"/>
              <w:rPr>
                <w:rFonts w:ascii="Arial" w:hAnsi="Arial" w:eastAsia="Arial" w:cs="Arial"/>
              </w:rPr>
            </w:pPr>
            <w:r w:rsidRPr="77A19BD3" w:rsidR="00FB7638">
              <w:rPr>
                <w:rFonts w:ascii="Arial" w:hAnsi="Arial" w:eastAsia="Arial" w:cs="Arial"/>
              </w:rPr>
              <w:t>CenturyLink RSA will give commitment time based on standard intervals.</w:t>
            </w:r>
          </w:p>
        </w:tc>
      </w:tr>
      <w:tr w:rsidR="00FB7638" w:rsidTr="04518087" w14:paraId="29A7810E" w14:textId="77777777">
        <w:trPr>
          <w:trHeight w:val="300"/>
          <w:tblCellSpacing w:w="0" w:type="dxa"/>
        </w:trPr>
        <w:tc>
          <w:tcPr>
            <w:tcW w:w="0" w:type="auto"/>
            <w:tcBorders>
              <w:bottom w:val="single" w:color="CCCCCC" w:sz="6" w:space="0"/>
              <w:right w:val="single" w:color="CCCCCC" w:sz="6" w:space="0"/>
            </w:tcBorders>
            <w:tcMar>
              <w:top w:w="45" w:type="dxa"/>
              <w:left w:w="45" w:type="dxa"/>
              <w:bottom w:w="45" w:type="dxa"/>
              <w:right w:w="45" w:type="dxa"/>
            </w:tcMar>
            <w:hideMark/>
          </w:tcPr>
          <w:p w:rsidR="00FB7638" w:rsidP="77A19BD3" w:rsidRDefault="00FB7638" w14:paraId="38121B21" w14:textId="77777777" w14:noSpellErr="1">
            <w:pPr>
              <w:numPr>
                <w:ilvl w:val="0"/>
                <w:numId w:val="52"/>
              </w:numPr>
              <w:spacing w:before="75" w:after="75" w:line="240" w:lineRule="auto"/>
              <w:ind w:left="1170"/>
              <w:rPr>
                <w:rFonts w:ascii="Arial" w:hAnsi="Arial" w:eastAsia="Arial" w:cs="Arial"/>
              </w:rPr>
            </w:pPr>
            <w:r w:rsidRPr="04518087" w:rsidR="00FB7638">
              <w:rPr>
                <w:rFonts w:ascii="Arial" w:hAnsi="Arial" w:eastAsia="Arial" w:cs="Arial"/>
              </w:rPr>
              <w:t xml:space="preserve">Test results are not given by the RSA </w:t>
            </w:r>
            <w:bookmarkStart w:name="_Int_CJPyHxoi" w:id="1345559686"/>
            <w:r w:rsidRPr="04518087" w:rsidR="00FB7638">
              <w:rPr>
                <w:rFonts w:ascii="Arial" w:hAnsi="Arial" w:eastAsia="Arial" w:cs="Arial"/>
              </w:rPr>
              <w:t>at this time</w:t>
            </w:r>
            <w:bookmarkEnd w:id="1345559686"/>
            <w:r w:rsidRPr="04518087" w:rsidR="00FB7638">
              <w:rPr>
                <w:rFonts w:ascii="Arial" w:hAnsi="Arial" w:eastAsia="Arial" w:cs="Arial"/>
              </w:rPr>
              <w:t>.</w:t>
            </w:r>
          </w:p>
        </w:tc>
      </w:tr>
      <w:tr w:rsidR="00FB7638" w:rsidTr="04518087" w14:paraId="414956F0" w14:textId="77777777">
        <w:trPr>
          <w:tblCellSpacing w:w="0" w:type="dxa"/>
        </w:trPr>
        <w:tc>
          <w:tcPr>
            <w:tcW w:w="0" w:type="auto"/>
            <w:tcBorders>
              <w:bottom w:val="single" w:color="CCCCCC" w:sz="6" w:space="0"/>
              <w:right w:val="single" w:color="CCCCCC" w:sz="6" w:space="0"/>
            </w:tcBorders>
            <w:tcMar>
              <w:top w:w="45" w:type="dxa"/>
              <w:left w:w="45" w:type="dxa"/>
              <w:bottom w:w="45" w:type="dxa"/>
              <w:right w:w="45" w:type="dxa"/>
            </w:tcMar>
            <w:hideMark/>
          </w:tcPr>
          <w:p w:rsidR="00FB7638" w:rsidP="77A19BD3" w:rsidRDefault="00FB7638" w14:paraId="1A0EB52E" w14:textId="77777777" w14:noSpellErr="1">
            <w:pPr>
              <w:numPr>
                <w:ilvl w:val="0"/>
                <w:numId w:val="53"/>
              </w:numPr>
              <w:spacing w:before="75" w:after="75" w:line="240" w:lineRule="auto"/>
              <w:ind w:left="1170"/>
              <w:rPr>
                <w:rFonts w:ascii="Arial" w:hAnsi="Arial" w:eastAsia="Arial" w:cs="Arial"/>
              </w:rPr>
            </w:pPr>
            <w:r w:rsidRPr="77A19BD3" w:rsidR="00FB7638">
              <w:rPr>
                <w:rFonts w:ascii="Arial" w:hAnsi="Arial" w:eastAsia="Arial" w:cs="Arial"/>
              </w:rPr>
              <w:t xml:space="preserve">RSA will </w:t>
            </w:r>
            <w:r w:rsidRPr="77A19BD3" w:rsidR="00FB7638">
              <w:rPr>
                <w:rFonts w:ascii="Arial" w:hAnsi="Arial" w:eastAsia="Arial" w:cs="Arial"/>
              </w:rPr>
              <w:t>advise</w:t>
            </w:r>
            <w:r w:rsidRPr="77A19BD3" w:rsidR="00FB7638">
              <w:rPr>
                <w:rFonts w:ascii="Arial" w:hAnsi="Arial" w:eastAsia="Arial" w:cs="Arial"/>
              </w:rPr>
              <w:t xml:space="preserve"> you of the ticket number for tracking.</w:t>
            </w:r>
          </w:p>
        </w:tc>
      </w:tr>
      <w:tr w:rsidR="00FB7638" w:rsidTr="04518087" w14:paraId="4DD39AD7" w14:textId="77777777">
        <w:trPr>
          <w:tblCellSpacing w:w="0" w:type="dxa"/>
        </w:trPr>
        <w:tc>
          <w:tcPr>
            <w:tcW w:w="0" w:type="auto"/>
            <w:tcBorders>
              <w:bottom w:val="single" w:color="CCCCCC" w:sz="6" w:space="0"/>
              <w:right w:val="single" w:color="CCCCCC" w:sz="6" w:space="0"/>
            </w:tcBorders>
            <w:tcMar>
              <w:top w:w="45" w:type="dxa"/>
              <w:left w:w="45" w:type="dxa"/>
              <w:bottom w:w="45" w:type="dxa"/>
              <w:right w:w="45" w:type="dxa"/>
            </w:tcMar>
            <w:hideMark/>
          </w:tcPr>
          <w:p w:rsidR="00FB7638" w:rsidP="77A19BD3" w:rsidRDefault="00FB7638" w14:paraId="35991BFD" w14:textId="093D774B">
            <w:pPr>
              <w:spacing w:after="0"/>
              <w:rPr>
                <w:rFonts w:ascii="Arial" w:hAnsi="Arial" w:eastAsia="Arial" w:cs="Arial"/>
              </w:rPr>
            </w:pPr>
            <w:r w:rsidRPr="04518087" w:rsidR="00FB7638">
              <w:rPr>
                <w:rFonts w:ascii="Arial" w:hAnsi="Arial" w:eastAsia="Arial" w:cs="Arial"/>
              </w:rPr>
              <w:t>NOTE</w:t>
            </w:r>
            <w:r w:rsidRPr="04518087" w:rsidR="5A1F52F3">
              <w:rPr>
                <w:rFonts w:ascii="Arial" w:hAnsi="Arial" w:eastAsia="Arial" w:cs="Arial"/>
              </w:rPr>
              <w:t>: If</w:t>
            </w:r>
            <w:r w:rsidRPr="04518087" w:rsidR="00FB7638">
              <w:rPr>
                <w:rFonts w:ascii="Arial" w:hAnsi="Arial" w:eastAsia="Arial" w:cs="Arial"/>
              </w:rPr>
              <w:t xml:space="preserve"> the telephone number reported is not found in a CenturyLink database, the RSA will generate a message ticket on the telephone number reported.  Once the telephone number is </w:t>
            </w:r>
            <w:r w:rsidRPr="04518087" w:rsidR="00FB7638">
              <w:rPr>
                <w:rFonts w:ascii="Arial" w:hAnsi="Arial" w:eastAsia="Arial" w:cs="Arial"/>
              </w:rPr>
              <w:t>determined</w:t>
            </w:r>
            <w:r w:rsidRPr="04518087" w:rsidR="00FB7638">
              <w:rPr>
                <w:rFonts w:ascii="Arial" w:hAnsi="Arial" w:eastAsia="Arial" w:cs="Arial"/>
              </w:rPr>
              <w:t xml:space="preserve">, a new repair ticket will be </w:t>
            </w:r>
            <w:bookmarkStart w:name="_Int_s5LZOPkh" w:id="1358018745"/>
            <w:r w:rsidRPr="04518087" w:rsidR="00FB7638">
              <w:rPr>
                <w:rFonts w:ascii="Arial" w:hAnsi="Arial" w:eastAsia="Arial" w:cs="Arial"/>
              </w:rPr>
              <w:t>opened</w:t>
            </w:r>
            <w:bookmarkEnd w:id="1358018745"/>
            <w:r w:rsidRPr="04518087" w:rsidR="00FB7638">
              <w:rPr>
                <w:rFonts w:ascii="Arial" w:hAnsi="Arial" w:eastAsia="Arial" w:cs="Arial"/>
              </w:rPr>
              <w:t xml:space="preserve"> and you will be notified.</w:t>
            </w:r>
          </w:p>
        </w:tc>
      </w:tr>
    </w:tbl>
    <w:p w:rsidR="00FB7638" w:rsidP="77A19BD3" w:rsidRDefault="00FB7638" w14:paraId="49E81374" w14:textId="77777777" w14:noSpellErr="1">
      <w:pPr>
        <w:pStyle w:val="NormalWeb"/>
        <w:spacing w:before="150" w:beforeAutospacing="off" w:after="225" w:afterAutospacing="off"/>
        <w:rPr>
          <w:rFonts w:ascii="Arial" w:hAnsi="Arial" w:eastAsia="Arial" w:cs="Arial"/>
          <w:color w:val="000000"/>
        </w:rPr>
      </w:pPr>
      <w:r w:rsidRPr="77A19BD3" w:rsidR="00FB7638">
        <w:rPr>
          <w:rFonts w:ascii="Arial" w:hAnsi="Arial" w:eastAsia="Arial" w:cs="Arial"/>
          <w:color w:val="000000" w:themeColor="text1" w:themeTint="FF" w:themeShade="FF"/>
        </w:rPr>
        <w:t>INP-Modify Existing Customer Trouble Report (CTR)</w:t>
      </w:r>
    </w:p>
    <w:tbl>
      <w:tblPr>
        <w:tblW w:w="0" w:type="auto"/>
        <w:tblCellSpacing w:w="0" w:type="dxa"/>
        <w:tblBorders>
          <w:top w:val="single" w:color="CCCCCC" w:sz="6" w:space="0"/>
          <w:left w:val="single" w:color="CCCCCC" w:sz="6" w:space="0"/>
        </w:tblBorders>
        <w:tblCellMar>
          <w:left w:w="0" w:type="dxa"/>
          <w:right w:w="0" w:type="dxa"/>
        </w:tblCellMar>
        <w:tblLook w:val="04A0" w:firstRow="1" w:lastRow="0" w:firstColumn="1" w:lastColumn="0" w:noHBand="0" w:noVBand="1"/>
      </w:tblPr>
      <w:tblGrid>
        <w:gridCol w:w="9344"/>
      </w:tblGrid>
      <w:tr w:rsidR="00FB7638" w:rsidTr="04518087" w14:paraId="7E66EF3F" w14:textId="77777777">
        <w:trPr>
          <w:tblCellSpacing w:w="0" w:type="dxa"/>
        </w:trPr>
        <w:tc>
          <w:tcPr>
            <w:tcW w:w="0" w:type="auto"/>
            <w:tcBorders>
              <w:bottom w:val="single" w:color="CCCCCC" w:sz="6" w:space="0"/>
              <w:right w:val="single" w:color="CCCCCC" w:sz="6" w:space="0"/>
            </w:tcBorders>
            <w:tcMar>
              <w:top w:w="45" w:type="dxa"/>
              <w:left w:w="45" w:type="dxa"/>
              <w:bottom w:w="45" w:type="dxa"/>
              <w:right w:w="45" w:type="dxa"/>
            </w:tcMar>
            <w:hideMark/>
          </w:tcPr>
          <w:p w:rsidR="00FB7638" w:rsidP="77A19BD3" w:rsidRDefault="00FB7638" w14:paraId="673F31D0" w14:textId="77777777" w14:noSpellErr="1">
            <w:pPr>
              <w:numPr>
                <w:ilvl w:val="0"/>
                <w:numId w:val="54"/>
              </w:numPr>
              <w:spacing w:before="75" w:after="75" w:line="240" w:lineRule="auto"/>
              <w:ind w:left="1170"/>
              <w:rPr>
                <w:rFonts w:ascii="Arial" w:hAnsi="Arial" w:eastAsia="Arial" w:cs="Arial"/>
              </w:rPr>
            </w:pPr>
            <w:r w:rsidRPr="77A19BD3" w:rsidR="00FB7638">
              <w:rPr>
                <w:rFonts w:ascii="Arial" w:hAnsi="Arial" w:eastAsia="Arial" w:cs="Arial"/>
              </w:rPr>
              <w:t>You will call the Wholesale Repair Center @ 1-800-223-7881.</w:t>
            </w:r>
          </w:p>
        </w:tc>
      </w:tr>
      <w:tr w:rsidR="00FB7638" w:rsidTr="04518087" w14:paraId="53A40AB9" w14:textId="77777777">
        <w:trPr>
          <w:tblCellSpacing w:w="0" w:type="dxa"/>
        </w:trPr>
        <w:tc>
          <w:tcPr>
            <w:tcW w:w="0" w:type="auto"/>
            <w:tcBorders>
              <w:bottom w:val="single" w:color="CCCCCC" w:sz="6" w:space="0"/>
              <w:right w:val="single" w:color="CCCCCC" w:sz="6" w:space="0"/>
            </w:tcBorders>
            <w:tcMar>
              <w:top w:w="45" w:type="dxa"/>
              <w:left w:w="45" w:type="dxa"/>
              <w:bottom w:w="45" w:type="dxa"/>
              <w:right w:w="45" w:type="dxa"/>
            </w:tcMar>
            <w:hideMark/>
          </w:tcPr>
          <w:p w:rsidR="00FB7638" w:rsidP="77A19BD3" w:rsidRDefault="00FB7638" w14:paraId="4DF5394D" w14:textId="77777777" w14:noSpellErr="1">
            <w:pPr>
              <w:numPr>
                <w:ilvl w:val="0"/>
                <w:numId w:val="55"/>
              </w:numPr>
              <w:spacing w:before="75" w:after="75" w:line="240" w:lineRule="auto"/>
              <w:ind w:left="1170"/>
              <w:rPr>
                <w:rFonts w:ascii="Arial" w:hAnsi="Arial" w:eastAsia="Arial" w:cs="Arial"/>
              </w:rPr>
            </w:pPr>
            <w:r w:rsidRPr="77A19BD3" w:rsidR="00FB7638">
              <w:rPr>
                <w:rFonts w:ascii="Arial" w:hAnsi="Arial" w:eastAsia="Arial" w:cs="Arial"/>
              </w:rPr>
              <w:t>You will refer to CTR with ported telephone number.</w:t>
            </w:r>
          </w:p>
        </w:tc>
      </w:tr>
      <w:tr w:rsidR="00FB7638" w:rsidTr="04518087" w14:paraId="3F77D4BE" w14:textId="77777777">
        <w:trPr>
          <w:tblCellSpacing w:w="0" w:type="dxa"/>
        </w:trPr>
        <w:tc>
          <w:tcPr>
            <w:tcW w:w="0" w:type="auto"/>
            <w:tcBorders>
              <w:bottom w:val="single" w:color="CCCCCC" w:sz="6" w:space="0"/>
              <w:right w:val="single" w:color="CCCCCC" w:sz="6" w:space="0"/>
            </w:tcBorders>
            <w:tcMar>
              <w:top w:w="45" w:type="dxa"/>
              <w:left w:w="45" w:type="dxa"/>
              <w:bottom w:w="45" w:type="dxa"/>
              <w:right w:w="45" w:type="dxa"/>
            </w:tcMar>
            <w:hideMark/>
          </w:tcPr>
          <w:p w:rsidR="00FB7638" w:rsidP="77A19BD3" w:rsidRDefault="00FB7638" w14:paraId="573C4D8C" w14:textId="77777777" w14:noSpellErr="1">
            <w:pPr>
              <w:numPr>
                <w:ilvl w:val="0"/>
                <w:numId w:val="56"/>
              </w:numPr>
              <w:spacing w:before="75" w:after="75" w:line="240" w:lineRule="auto"/>
              <w:ind w:left="1170"/>
              <w:rPr>
                <w:rFonts w:ascii="Arial" w:hAnsi="Arial" w:eastAsia="Arial" w:cs="Arial"/>
              </w:rPr>
            </w:pPr>
            <w:r w:rsidRPr="04518087" w:rsidR="00FB7638">
              <w:rPr>
                <w:rFonts w:ascii="Arial" w:hAnsi="Arial" w:eastAsia="Arial" w:cs="Arial"/>
              </w:rPr>
              <w:t xml:space="preserve">CenturyLink RSA will add or change </w:t>
            </w:r>
            <w:bookmarkStart w:name="_Int_trrFb7qF" w:id="1298440738"/>
            <w:r w:rsidRPr="04518087" w:rsidR="00FB7638">
              <w:rPr>
                <w:rFonts w:ascii="Arial" w:hAnsi="Arial" w:eastAsia="Arial" w:cs="Arial"/>
              </w:rPr>
              <w:t>information</w:t>
            </w:r>
            <w:bookmarkEnd w:id="1298440738"/>
            <w:r w:rsidRPr="04518087" w:rsidR="00FB7638">
              <w:rPr>
                <w:rFonts w:ascii="Arial" w:hAnsi="Arial" w:eastAsia="Arial" w:cs="Arial"/>
              </w:rPr>
              <w:t xml:space="preserve"> provided by you.</w:t>
            </w:r>
          </w:p>
        </w:tc>
      </w:tr>
      <w:tr w:rsidR="00FB7638" w:rsidTr="04518087" w14:paraId="132A1724" w14:textId="77777777">
        <w:trPr>
          <w:tblCellSpacing w:w="0" w:type="dxa"/>
        </w:trPr>
        <w:tc>
          <w:tcPr>
            <w:tcW w:w="0" w:type="auto"/>
            <w:tcBorders>
              <w:bottom w:val="single" w:color="CCCCCC" w:sz="6" w:space="0"/>
              <w:right w:val="single" w:color="CCCCCC" w:sz="6" w:space="0"/>
            </w:tcBorders>
            <w:tcMar>
              <w:top w:w="45" w:type="dxa"/>
              <w:left w:w="45" w:type="dxa"/>
              <w:bottom w:w="45" w:type="dxa"/>
              <w:right w:w="45" w:type="dxa"/>
            </w:tcMar>
            <w:hideMark/>
          </w:tcPr>
          <w:p w:rsidR="00FB7638" w:rsidP="77A19BD3" w:rsidRDefault="00FB7638" w14:paraId="7329518A" w14:textId="77777777" w14:noSpellErr="1">
            <w:pPr>
              <w:numPr>
                <w:ilvl w:val="0"/>
                <w:numId w:val="57"/>
              </w:numPr>
              <w:spacing w:before="75" w:after="75" w:line="240" w:lineRule="auto"/>
              <w:ind w:left="1170"/>
              <w:rPr>
                <w:rFonts w:ascii="Arial" w:hAnsi="Arial" w:eastAsia="Arial" w:cs="Arial"/>
              </w:rPr>
            </w:pPr>
            <w:r w:rsidRPr="77A19BD3" w:rsidR="00FB7638">
              <w:rPr>
                <w:rFonts w:ascii="Arial" w:hAnsi="Arial" w:eastAsia="Arial" w:cs="Arial"/>
              </w:rPr>
              <w:t>CenturyLink will only accept information for CTRs that are in an open status and depending on the information, may lead to a new commitment time.</w:t>
            </w:r>
          </w:p>
        </w:tc>
      </w:tr>
    </w:tbl>
    <w:p w:rsidR="00FB7638" w:rsidP="77A19BD3" w:rsidRDefault="00FB7638" w14:paraId="50C68B3B" w14:textId="77777777" w14:noSpellErr="1">
      <w:pPr>
        <w:pStyle w:val="NormalWeb"/>
        <w:spacing w:before="150" w:beforeAutospacing="off" w:after="225" w:afterAutospacing="off"/>
        <w:rPr>
          <w:rFonts w:ascii="Arial" w:hAnsi="Arial" w:eastAsia="Arial" w:cs="Arial"/>
          <w:color w:val="000000"/>
        </w:rPr>
      </w:pPr>
      <w:r w:rsidRPr="77A19BD3" w:rsidR="00FB7638">
        <w:rPr>
          <w:rFonts w:ascii="Arial" w:hAnsi="Arial" w:eastAsia="Arial" w:cs="Arial"/>
          <w:color w:val="000000" w:themeColor="text1" w:themeTint="FF" w:themeShade="FF"/>
        </w:rPr>
        <w:t>INP-Customer Trouble Report (CTR) Status</w:t>
      </w:r>
    </w:p>
    <w:tbl>
      <w:tblPr>
        <w:tblW w:w="0" w:type="auto"/>
        <w:tblCellSpacing w:w="0" w:type="dxa"/>
        <w:tblBorders>
          <w:top w:val="single" w:color="CCCCCC" w:sz="6" w:space="0"/>
          <w:left w:val="single" w:color="CCCCCC" w:sz="6" w:space="0"/>
        </w:tblBorders>
        <w:tblCellMar>
          <w:left w:w="0" w:type="dxa"/>
          <w:right w:w="0" w:type="dxa"/>
        </w:tblCellMar>
        <w:tblLook w:val="04A0" w:firstRow="1" w:lastRow="0" w:firstColumn="1" w:lastColumn="0" w:noHBand="0" w:noVBand="1"/>
      </w:tblPr>
      <w:tblGrid>
        <w:gridCol w:w="6735"/>
      </w:tblGrid>
      <w:tr w:rsidR="00FB7638" w:rsidTr="77A19BD3" w14:paraId="60D1D2D0" w14:textId="77777777">
        <w:trPr>
          <w:tblCellSpacing w:w="0" w:type="dxa"/>
        </w:trPr>
        <w:tc>
          <w:tcPr>
            <w:tcW w:w="0" w:type="auto"/>
            <w:tcBorders>
              <w:bottom w:val="single" w:color="CCCCCC" w:sz="6" w:space="0"/>
              <w:right w:val="single" w:color="CCCCCC" w:sz="6" w:space="0"/>
            </w:tcBorders>
            <w:tcMar>
              <w:top w:w="45" w:type="dxa"/>
              <w:left w:w="45" w:type="dxa"/>
              <w:bottom w:w="45" w:type="dxa"/>
              <w:right w:w="45" w:type="dxa"/>
            </w:tcMar>
            <w:hideMark/>
          </w:tcPr>
          <w:p w:rsidR="00FB7638" w:rsidP="77A19BD3" w:rsidRDefault="00FB7638" w14:paraId="6BD83763" w14:textId="77777777" w14:noSpellErr="1">
            <w:pPr>
              <w:numPr>
                <w:ilvl w:val="0"/>
                <w:numId w:val="58"/>
              </w:numPr>
              <w:spacing w:before="75" w:after="75" w:line="240" w:lineRule="auto"/>
              <w:ind w:left="1170"/>
              <w:rPr>
                <w:rFonts w:ascii="Arial" w:hAnsi="Arial" w:eastAsia="Arial" w:cs="Arial"/>
              </w:rPr>
            </w:pPr>
            <w:r w:rsidRPr="77A19BD3" w:rsidR="00FB7638">
              <w:rPr>
                <w:rFonts w:ascii="Arial" w:hAnsi="Arial" w:eastAsia="Arial" w:cs="Arial"/>
              </w:rPr>
              <w:t>You will call the Wholesale Repair Center @ 1-800-223-7881.</w:t>
            </w:r>
          </w:p>
        </w:tc>
      </w:tr>
      <w:tr w:rsidR="00FB7638" w:rsidTr="77A19BD3" w14:paraId="2223801A" w14:textId="77777777">
        <w:trPr>
          <w:tblCellSpacing w:w="0" w:type="dxa"/>
        </w:trPr>
        <w:tc>
          <w:tcPr>
            <w:tcW w:w="0" w:type="auto"/>
            <w:tcBorders>
              <w:bottom w:val="single" w:color="CCCCCC" w:sz="6" w:space="0"/>
              <w:right w:val="single" w:color="CCCCCC" w:sz="6" w:space="0"/>
            </w:tcBorders>
            <w:tcMar>
              <w:top w:w="45" w:type="dxa"/>
              <w:left w:w="45" w:type="dxa"/>
              <w:bottom w:w="45" w:type="dxa"/>
              <w:right w:w="45" w:type="dxa"/>
            </w:tcMar>
            <w:hideMark/>
          </w:tcPr>
          <w:p w:rsidR="00FB7638" w:rsidP="77A19BD3" w:rsidRDefault="00FB7638" w14:paraId="6C916D85" w14:textId="77777777" w14:noSpellErr="1">
            <w:pPr>
              <w:numPr>
                <w:ilvl w:val="0"/>
                <w:numId w:val="59"/>
              </w:numPr>
              <w:spacing w:before="75" w:after="75" w:line="240" w:lineRule="auto"/>
              <w:ind w:left="1170"/>
              <w:rPr>
                <w:rFonts w:ascii="Arial" w:hAnsi="Arial" w:eastAsia="Arial" w:cs="Arial"/>
              </w:rPr>
            </w:pPr>
            <w:r w:rsidRPr="77A19BD3" w:rsidR="00FB7638">
              <w:rPr>
                <w:rFonts w:ascii="Arial" w:hAnsi="Arial" w:eastAsia="Arial" w:cs="Arial"/>
              </w:rPr>
              <w:t>You will refer to CTR with ported telephone number.</w:t>
            </w:r>
          </w:p>
        </w:tc>
      </w:tr>
      <w:tr w:rsidR="00FB7638" w:rsidTr="77A19BD3" w14:paraId="6EC7321F" w14:textId="77777777">
        <w:trPr>
          <w:tblCellSpacing w:w="0" w:type="dxa"/>
        </w:trPr>
        <w:tc>
          <w:tcPr>
            <w:tcW w:w="0" w:type="auto"/>
            <w:tcBorders>
              <w:bottom w:val="single" w:color="CCCCCC" w:sz="6" w:space="0"/>
              <w:right w:val="single" w:color="CCCCCC" w:sz="6" w:space="0"/>
            </w:tcBorders>
            <w:tcMar>
              <w:top w:w="45" w:type="dxa"/>
              <w:left w:w="45" w:type="dxa"/>
              <w:bottom w:w="45" w:type="dxa"/>
              <w:right w:w="45" w:type="dxa"/>
            </w:tcMar>
            <w:hideMark/>
          </w:tcPr>
          <w:p w:rsidR="00FB7638" w:rsidP="77A19BD3" w:rsidRDefault="00FB7638" w14:paraId="46F637CB" w14:textId="77777777" w14:noSpellErr="1">
            <w:pPr>
              <w:numPr>
                <w:ilvl w:val="0"/>
                <w:numId w:val="60"/>
              </w:numPr>
              <w:spacing w:before="75" w:after="75" w:line="240" w:lineRule="auto"/>
              <w:ind w:left="1170"/>
              <w:rPr>
                <w:rFonts w:ascii="Arial" w:hAnsi="Arial" w:eastAsia="Arial" w:cs="Arial"/>
              </w:rPr>
            </w:pPr>
            <w:r w:rsidRPr="77A19BD3" w:rsidR="00FB7638">
              <w:rPr>
                <w:rFonts w:ascii="Arial" w:hAnsi="Arial" w:eastAsia="Arial" w:cs="Arial"/>
              </w:rPr>
              <w:t>CenturyLink RSA can provide Immediate Status (IST).</w:t>
            </w:r>
          </w:p>
        </w:tc>
      </w:tr>
      <w:tr w:rsidR="00FB7638" w:rsidTr="77A19BD3" w14:paraId="65C92BD2" w14:textId="77777777">
        <w:trPr>
          <w:tblCellSpacing w:w="0" w:type="dxa"/>
        </w:trPr>
        <w:tc>
          <w:tcPr>
            <w:tcW w:w="0" w:type="auto"/>
            <w:tcBorders>
              <w:bottom w:val="single" w:color="CCCCCC" w:sz="6" w:space="0"/>
              <w:right w:val="single" w:color="CCCCCC" w:sz="6" w:space="0"/>
            </w:tcBorders>
            <w:tcMar>
              <w:top w:w="45" w:type="dxa"/>
              <w:left w:w="45" w:type="dxa"/>
              <w:bottom w:w="45" w:type="dxa"/>
              <w:right w:w="45" w:type="dxa"/>
            </w:tcMar>
            <w:hideMark/>
          </w:tcPr>
          <w:p w:rsidR="00FB7638" w:rsidP="77A19BD3" w:rsidRDefault="00FB7638" w14:paraId="6ADAC51F" w14:textId="77777777" w14:noSpellErr="1">
            <w:pPr>
              <w:numPr>
                <w:ilvl w:val="0"/>
                <w:numId w:val="61"/>
              </w:numPr>
              <w:spacing w:before="75" w:after="75" w:line="240" w:lineRule="auto"/>
              <w:ind w:left="1170"/>
              <w:rPr>
                <w:rFonts w:ascii="Arial" w:hAnsi="Arial" w:eastAsia="Arial" w:cs="Arial"/>
              </w:rPr>
            </w:pPr>
            <w:r w:rsidRPr="77A19BD3" w:rsidR="00FB7638">
              <w:rPr>
                <w:rFonts w:ascii="Arial" w:hAnsi="Arial" w:eastAsia="Arial" w:cs="Arial"/>
              </w:rPr>
              <w:t>Wholesale Repair Center will not proactively status your CTR.</w:t>
            </w:r>
          </w:p>
        </w:tc>
      </w:tr>
    </w:tbl>
    <w:p w:rsidR="00FB7638" w:rsidP="77A19BD3" w:rsidRDefault="00FB7638" w14:paraId="71A31757" w14:textId="77777777" w14:noSpellErr="1">
      <w:pPr>
        <w:pStyle w:val="NormalWeb"/>
        <w:spacing w:before="150" w:beforeAutospacing="off" w:after="225" w:afterAutospacing="off"/>
        <w:rPr>
          <w:rFonts w:ascii="Arial" w:hAnsi="Arial" w:eastAsia="Arial" w:cs="Arial"/>
          <w:color w:val="000000"/>
        </w:rPr>
      </w:pPr>
      <w:r w:rsidRPr="77A19BD3" w:rsidR="00FB7638">
        <w:rPr>
          <w:rFonts w:ascii="Arial" w:hAnsi="Arial" w:eastAsia="Arial" w:cs="Arial"/>
          <w:color w:val="000000" w:themeColor="text1" w:themeTint="FF" w:themeShade="FF"/>
        </w:rPr>
        <w:t>INP-Customer Trouble Report (CTR) Jeopardy</w:t>
      </w:r>
    </w:p>
    <w:tbl>
      <w:tblPr>
        <w:tblW w:w="0" w:type="auto"/>
        <w:tblCellSpacing w:w="0" w:type="dxa"/>
        <w:tblBorders>
          <w:top w:val="single" w:color="CCCCCC" w:sz="6" w:space="0"/>
          <w:left w:val="single" w:color="CCCCCC" w:sz="6" w:space="0"/>
        </w:tblBorders>
        <w:tblCellMar>
          <w:left w:w="0" w:type="dxa"/>
          <w:right w:w="0" w:type="dxa"/>
        </w:tblCellMar>
        <w:tblLook w:val="04A0" w:firstRow="1" w:lastRow="0" w:firstColumn="1" w:lastColumn="0" w:noHBand="0" w:noVBand="1"/>
      </w:tblPr>
      <w:tblGrid>
        <w:gridCol w:w="9344"/>
      </w:tblGrid>
      <w:tr w:rsidR="00FB7638" w:rsidTr="04518087" w14:paraId="17AF3106" w14:textId="77777777">
        <w:trPr>
          <w:tblCellSpacing w:w="0" w:type="dxa"/>
        </w:trPr>
        <w:tc>
          <w:tcPr>
            <w:tcW w:w="0" w:type="auto"/>
            <w:tcBorders>
              <w:bottom w:val="single" w:color="CCCCCC" w:sz="6" w:space="0"/>
              <w:right w:val="single" w:color="CCCCCC" w:sz="6" w:space="0"/>
            </w:tcBorders>
            <w:tcMar>
              <w:top w:w="45" w:type="dxa"/>
              <w:left w:w="45" w:type="dxa"/>
              <w:bottom w:w="45" w:type="dxa"/>
              <w:right w:w="45" w:type="dxa"/>
            </w:tcMar>
            <w:hideMark/>
          </w:tcPr>
          <w:p w:rsidR="00FB7638" w:rsidP="77A19BD3" w:rsidRDefault="00FB7638" w14:paraId="18C34EB5" w14:textId="77777777" w14:noSpellErr="1">
            <w:pPr>
              <w:numPr>
                <w:ilvl w:val="0"/>
                <w:numId w:val="62"/>
              </w:numPr>
              <w:spacing w:before="75" w:after="75" w:line="240" w:lineRule="auto"/>
              <w:ind w:left="1170"/>
              <w:rPr>
                <w:rFonts w:ascii="Arial" w:hAnsi="Arial" w:eastAsia="Arial" w:cs="Arial"/>
              </w:rPr>
            </w:pPr>
            <w:r w:rsidRPr="77A19BD3" w:rsidR="00FB7638">
              <w:rPr>
                <w:rFonts w:ascii="Arial" w:hAnsi="Arial" w:eastAsia="Arial" w:cs="Arial"/>
              </w:rPr>
              <w:t xml:space="preserve">CenturyLink can </w:t>
            </w:r>
            <w:r w:rsidRPr="77A19BD3" w:rsidR="00FB7638">
              <w:rPr>
                <w:rFonts w:ascii="Arial" w:hAnsi="Arial" w:eastAsia="Arial" w:cs="Arial"/>
              </w:rPr>
              <w:t>determine</w:t>
            </w:r>
            <w:r w:rsidRPr="77A19BD3" w:rsidR="00FB7638">
              <w:rPr>
                <w:rFonts w:ascii="Arial" w:hAnsi="Arial" w:eastAsia="Arial" w:cs="Arial"/>
              </w:rPr>
              <w:t xml:space="preserve"> a jeopardy at any point in the CTR process when it becomes quite likely that the CTR commitment will be missed.</w:t>
            </w:r>
          </w:p>
        </w:tc>
      </w:tr>
      <w:tr w:rsidR="00FB7638" w:rsidTr="04518087" w14:paraId="766C7FD3" w14:textId="77777777">
        <w:trPr>
          <w:tblCellSpacing w:w="0" w:type="dxa"/>
        </w:trPr>
        <w:tc>
          <w:tcPr>
            <w:tcW w:w="0" w:type="auto"/>
            <w:tcBorders>
              <w:bottom w:val="single" w:color="CCCCCC" w:sz="6" w:space="0"/>
              <w:right w:val="single" w:color="CCCCCC" w:sz="6" w:space="0"/>
            </w:tcBorders>
            <w:tcMar>
              <w:top w:w="45" w:type="dxa"/>
              <w:left w:w="45" w:type="dxa"/>
              <w:bottom w:w="45" w:type="dxa"/>
              <w:right w:w="45" w:type="dxa"/>
            </w:tcMar>
            <w:hideMark/>
          </w:tcPr>
          <w:p w:rsidR="00FB7638" w:rsidP="77A19BD3" w:rsidRDefault="00FB7638" w14:paraId="36F880A8" w14:textId="77777777" w14:noSpellErr="1">
            <w:pPr>
              <w:numPr>
                <w:ilvl w:val="0"/>
                <w:numId w:val="63"/>
              </w:numPr>
              <w:spacing w:before="75" w:after="75" w:line="240" w:lineRule="auto"/>
              <w:ind w:left="1170"/>
              <w:rPr>
                <w:rFonts w:ascii="Arial" w:hAnsi="Arial" w:eastAsia="Arial" w:cs="Arial"/>
              </w:rPr>
            </w:pPr>
            <w:r w:rsidRPr="04518087" w:rsidR="00FB7638">
              <w:rPr>
                <w:rFonts w:ascii="Arial" w:hAnsi="Arial" w:eastAsia="Arial" w:cs="Arial"/>
              </w:rPr>
              <w:t xml:space="preserve">Some CTRs, especially late in the day, may be in jeopardy, but CenturyLink will continue working on them </w:t>
            </w:r>
            <w:bookmarkStart w:name="_Int_f8Yv9OSG" w:id="403261536"/>
            <w:r w:rsidRPr="04518087" w:rsidR="00FB7638">
              <w:rPr>
                <w:rFonts w:ascii="Arial" w:hAnsi="Arial" w:eastAsia="Arial" w:cs="Arial"/>
              </w:rPr>
              <w:t>until</w:t>
            </w:r>
            <w:bookmarkEnd w:id="403261536"/>
            <w:r w:rsidRPr="04518087" w:rsidR="00FB7638">
              <w:rPr>
                <w:rFonts w:ascii="Arial" w:hAnsi="Arial" w:eastAsia="Arial" w:cs="Arial"/>
              </w:rPr>
              <w:t xml:space="preserve"> finished.</w:t>
            </w:r>
          </w:p>
        </w:tc>
      </w:tr>
      <w:tr w:rsidR="00FB7638" w:rsidTr="04518087" w14:paraId="6E23333D" w14:textId="77777777">
        <w:trPr>
          <w:tblCellSpacing w:w="0" w:type="dxa"/>
        </w:trPr>
        <w:tc>
          <w:tcPr>
            <w:tcW w:w="0" w:type="auto"/>
            <w:tcBorders>
              <w:bottom w:val="single" w:color="CCCCCC" w:sz="6" w:space="0"/>
              <w:right w:val="single" w:color="CCCCCC" w:sz="6" w:space="0"/>
            </w:tcBorders>
            <w:tcMar>
              <w:top w:w="45" w:type="dxa"/>
              <w:left w:w="45" w:type="dxa"/>
              <w:bottom w:w="45" w:type="dxa"/>
              <w:right w:w="45" w:type="dxa"/>
            </w:tcMar>
            <w:hideMark/>
          </w:tcPr>
          <w:p w:rsidR="00FB7638" w:rsidP="77A19BD3" w:rsidRDefault="00FB7638" w14:paraId="3B70B6D7" w14:textId="77777777" w14:noSpellErr="1">
            <w:pPr>
              <w:numPr>
                <w:ilvl w:val="0"/>
                <w:numId w:val="64"/>
              </w:numPr>
              <w:spacing w:before="75" w:after="75" w:line="240" w:lineRule="auto"/>
              <w:ind w:left="1170"/>
              <w:rPr>
                <w:rFonts w:ascii="Arial" w:hAnsi="Arial" w:eastAsia="Arial" w:cs="Arial"/>
              </w:rPr>
            </w:pPr>
            <w:bookmarkStart w:name="_Int_AUQYqP4W" w:id="1387537434"/>
            <w:r w:rsidRPr="04518087" w:rsidR="00FB7638">
              <w:rPr>
                <w:rFonts w:ascii="Arial" w:hAnsi="Arial" w:eastAsia="Arial" w:cs="Arial"/>
              </w:rPr>
              <w:t>Whatever CenturyLink center has the CTR at the time a jeopardy is determined will attempt to contact your contact number.</w:t>
            </w:r>
            <w:bookmarkEnd w:id="1387537434"/>
            <w:r w:rsidRPr="04518087" w:rsidR="00FB7638">
              <w:rPr>
                <w:rFonts w:ascii="Arial" w:hAnsi="Arial" w:eastAsia="Arial" w:cs="Arial"/>
              </w:rPr>
              <w:t xml:space="preserve">  CenturyLink will </w:t>
            </w:r>
            <w:r w:rsidRPr="04518087" w:rsidR="00FB7638">
              <w:rPr>
                <w:rFonts w:ascii="Arial" w:hAnsi="Arial" w:eastAsia="Arial" w:cs="Arial"/>
              </w:rPr>
              <w:t>attempt</w:t>
            </w:r>
            <w:r w:rsidRPr="04518087" w:rsidR="00FB7638">
              <w:rPr>
                <w:rFonts w:ascii="Arial" w:hAnsi="Arial" w:eastAsia="Arial" w:cs="Arial"/>
              </w:rPr>
              <w:t xml:space="preserve"> to renegotiate another commitment with you.</w:t>
            </w:r>
          </w:p>
        </w:tc>
      </w:tr>
    </w:tbl>
    <w:p w:rsidR="00FB7638" w:rsidP="77A19BD3" w:rsidRDefault="00FB7638" w14:paraId="5771A2E5" w14:textId="77777777" w14:noSpellErr="1">
      <w:pPr>
        <w:pStyle w:val="NormalWeb"/>
        <w:spacing w:before="150" w:beforeAutospacing="off" w:after="225" w:afterAutospacing="off"/>
        <w:rPr>
          <w:rFonts w:ascii="Arial" w:hAnsi="Arial" w:eastAsia="Arial" w:cs="Arial"/>
          <w:color w:val="000000"/>
        </w:rPr>
      </w:pPr>
      <w:r w:rsidRPr="77A19BD3" w:rsidR="00FB7638">
        <w:rPr>
          <w:rFonts w:ascii="Arial" w:hAnsi="Arial" w:eastAsia="Arial" w:cs="Arial"/>
          <w:color w:val="000000" w:themeColor="text1" w:themeTint="FF" w:themeShade="FF"/>
        </w:rPr>
        <w:t>INP Repair Escalation</w:t>
      </w:r>
    </w:p>
    <w:tbl>
      <w:tblPr>
        <w:tblW w:w="0" w:type="auto"/>
        <w:tblCellSpacing w:w="0" w:type="dxa"/>
        <w:tblBorders>
          <w:top w:val="single" w:color="CCCCCC" w:sz="6" w:space="0"/>
          <w:left w:val="single" w:color="CCCCCC" w:sz="6" w:space="0"/>
        </w:tblBorders>
        <w:tblCellMar>
          <w:left w:w="0" w:type="dxa"/>
          <w:right w:w="0" w:type="dxa"/>
        </w:tblCellMar>
        <w:tblLook w:val="04A0" w:firstRow="1" w:lastRow="0" w:firstColumn="1" w:lastColumn="0" w:noHBand="0" w:noVBand="1"/>
      </w:tblPr>
      <w:tblGrid>
        <w:gridCol w:w="9344"/>
      </w:tblGrid>
      <w:tr w:rsidR="00FB7638" w:rsidTr="77A19BD3" w14:paraId="67EBC3FD" w14:textId="77777777">
        <w:trPr>
          <w:tblCellSpacing w:w="0" w:type="dxa"/>
        </w:trPr>
        <w:tc>
          <w:tcPr>
            <w:tcW w:w="0" w:type="auto"/>
            <w:tcBorders>
              <w:bottom w:val="single" w:color="CCCCCC" w:sz="6" w:space="0"/>
              <w:right w:val="single" w:color="CCCCCC" w:sz="6" w:space="0"/>
            </w:tcBorders>
            <w:tcMar>
              <w:top w:w="45" w:type="dxa"/>
              <w:left w:w="45" w:type="dxa"/>
              <w:bottom w:w="45" w:type="dxa"/>
              <w:right w:w="45" w:type="dxa"/>
            </w:tcMar>
            <w:hideMark/>
          </w:tcPr>
          <w:p w:rsidR="00FB7638" w:rsidP="77A19BD3" w:rsidRDefault="00FB7638" w14:paraId="3D830F39" w14:textId="77777777" w14:noSpellErr="1">
            <w:pPr>
              <w:numPr>
                <w:ilvl w:val="0"/>
                <w:numId w:val="65"/>
              </w:numPr>
              <w:spacing w:before="75" w:after="75" w:line="240" w:lineRule="auto"/>
              <w:ind w:left="1170"/>
              <w:rPr>
                <w:rFonts w:ascii="Arial" w:hAnsi="Arial" w:eastAsia="Arial" w:cs="Arial"/>
              </w:rPr>
            </w:pPr>
            <w:r w:rsidRPr="77A19BD3" w:rsidR="00FB7638">
              <w:rPr>
                <w:rFonts w:ascii="Arial" w:hAnsi="Arial" w:eastAsia="Arial" w:cs="Arial"/>
              </w:rPr>
              <w:t>You will call the Wholesale Repair Center @ 1-800-223-7881.</w:t>
            </w:r>
          </w:p>
        </w:tc>
      </w:tr>
      <w:tr w:rsidR="00FB7638" w:rsidTr="77A19BD3" w14:paraId="2BCD3056" w14:textId="77777777">
        <w:trPr>
          <w:tblCellSpacing w:w="0" w:type="dxa"/>
        </w:trPr>
        <w:tc>
          <w:tcPr>
            <w:tcW w:w="0" w:type="auto"/>
            <w:tcBorders>
              <w:bottom w:val="single" w:color="CCCCCC" w:sz="6" w:space="0"/>
              <w:right w:val="single" w:color="CCCCCC" w:sz="6" w:space="0"/>
            </w:tcBorders>
            <w:tcMar>
              <w:top w:w="45" w:type="dxa"/>
              <w:left w:w="45" w:type="dxa"/>
              <w:bottom w:w="45" w:type="dxa"/>
              <w:right w:w="45" w:type="dxa"/>
            </w:tcMar>
            <w:hideMark/>
          </w:tcPr>
          <w:p w:rsidR="00FB7638" w:rsidP="77A19BD3" w:rsidRDefault="00FB7638" w14:paraId="5ACAA949" w14:textId="77777777" w14:noSpellErr="1">
            <w:pPr>
              <w:numPr>
                <w:ilvl w:val="0"/>
                <w:numId w:val="66"/>
              </w:numPr>
              <w:spacing w:before="75" w:after="75" w:line="240" w:lineRule="auto"/>
              <w:ind w:left="1170"/>
              <w:rPr>
                <w:rFonts w:ascii="Arial" w:hAnsi="Arial" w:eastAsia="Arial" w:cs="Arial"/>
              </w:rPr>
            </w:pPr>
            <w:r w:rsidRPr="77A19BD3" w:rsidR="00FB7638">
              <w:rPr>
                <w:rFonts w:ascii="Arial" w:hAnsi="Arial" w:eastAsia="Arial" w:cs="Arial"/>
              </w:rPr>
              <w:t>You will refer to CTR with ported telephone number.</w:t>
            </w:r>
          </w:p>
        </w:tc>
      </w:tr>
      <w:tr w:rsidR="00FB7638" w:rsidTr="77A19BD3" w14:paraId="711D08AF" w14:textId="77777777">
        <w:trPr>
          <w:tblCellSpacing w:w="0" w:type="dxa"/>
        </w:trPr>
        <w:tc>
          <w:tcPr>
            <w:tcW w:w="0" w:type="auto"/>
            <w:tcBorders>
              <w:bottom w:val="single" w:color="CCCCCC" w:sz="6" w:space="0"/>
              <w:right w:val="single" w:color="CCCCCC" w:sz="6" w:space="0"/>
            </w:tcBorders>
            <w:tcMar>
              <w:top w:w="45" w:type="dxa"/>
              <w:left w:w="45" w:type="dxa"/>
              <w:bottom w:w="45" w:type="dxa"/>
              <w:right w:w="45" w:type="dxa"/>
            </w:tcMar>
            <w:hideMark/>
          </w:tcPr>
          <w:p w:rsidR="00FB7638" w:rsidP="77A19BD3" w:rsidRDefault="00FB7638" w14:paraId="79C40C69" w14:textId="77777777" w14:noSpellErr="1">
            <w:pPr>
              <w:numPr>
                <w:ilvl w:val="0"/>
                <w:numId w:val="67"/>
              </w:numPr>
              <w:spacing w:before="75" w:after="75" w:line="240" w:lineRule="auto"/>
              <w:ind w:left="1170"/>
              <w:rPr>
                <w:rFonts w:ascii="Arial" w:hAnsi="Arial" w:eastAsia="Arial" w:cs="Arial"/>
              </w:rPr>
            </w:pPr>
            <w:r w:rsidRPr="77A19BD3" w:rsidR="00FB7638">
              <w:rPr>
                <w:rFonts w:ascii="Arial" w:hAnsi="Arial" w:eastAsia="Arial" w:cs="Arial"/>
              </w:rPr>
              <w:t>You will provide new CTR information or end-user requirements.</w:t>
            </w:r>
          </w:p>
        </w:tc>
      </w:tr>
      <w:tr w:rsidR="00FB7638" w:rsidTr="77A19BD3" w14:paraId="0096AC6D" w14:textId="77777777">
        <w:trPr>
          <w:tblCellSpacing w:w="0" w:type="dxa"/>
        </w:trPr>
        <w:tc>
          <w:tcPr>
            <w:tcW w:w="0" w:type="auto"/>
            <w:tcBorders>
              <w:bottom w:val="single" w:color="CCCCCC" w:sz="6" w:space="0"/>
              <w:right w:val="single" w:color="CCCCCC" w:sz="6" w:space="0"/>
            </w:tcBorders>
            <w:tcMar>
              <w:top w:w="45" w:type="dxa"/>
              <w:left w:w="45" w:type="dxa"/>
              <w:bottom w:w="45" w:type="dxa"/>
              <w:right w:w="45" w:type="dxa"/>
            </w:tcMar>
            <w:hideMark/>
          </w:tcPr>
          <w:p w:rsidR="00FB7638" w:rsidP="77A19BD3" w:rsidRDefault="00FB7638" w14:paraId="01E31B30" w14:textId="77777777" w14:noSpellErr="1">
            <w:pPr>
              <w:numPr>
                <w:ilvl w:val="0"/>
                <w:numId w:val="68"/>
              </w:numPr>
              <w:spacing w:before="75" w:after="75" w:line="240" w:lineRule="auto"/>
              <w:ind w:left="1170"/>
              <w:rPr>
                <w:rFonts w:ascii="Arial" w:hAnsi="Arial" w:eastAsia="Arial" w:cs="Arial"/>
              </w:rPr>
            </w:pPr>
            <w:r w:rsidRPr="77A19BD3" w:rsidR="00FB7638">
              <w:rPr>
                <w:rFonts w:ascii="Arial" w:hAnsi="Arial" w:eastAsia="Arial" w:cs="Arial"/>
              </w:rPr>
              <w:t xml:space="preserve">Should the CenturyLink RSA need help to resolve the issue, the center escalation desk will be asked to </w:t>
            </w:r>
            <w:r w:rsidRPr="77A19BD3" w:rsidR="00FB7638">
              <w:rPr>
                <w:rFonts w:ascii="Arial" w:hAnsi="Arial" w:eastAsia="Arial" w:cs="Arial"/>
              </w:rPr>
              <w:t>assist</w:t>
            </w:r>
            <w:r w:rsidRPr="77A19BD3" w:rsidR="00FB7638">
              <w:rPr>
                <w:rFonts w:ascii="Arial" w:hAnsi="Arial" w:eastAsia="Arial" w:cs="Arial"/>
              </w:rPr>
              <w:t>.</w:t>
            </w:r>
          </w:p>
        </w:tc>
      </w:tr>
      <w:tr w:rsidR="00FB7638" w:rsidTr="77A19BD3" w14:paraId="49104B88" w14:textId="77777777">
        <w:trPr>
          <w:tblCellSpacing w:w="0" w:type="dxa"/>
        </w:trPr>
        <w:tc>
          <w:tcPr>
            <w:tcW w:w="0" w:type="auto"/>
            <w:tcBorders>
              <w:bottom w:val="single" w:color="CCCCCC" w:sz="6" w:space="0"/>
              <w:right w:val="single" w:color="CCCCCC" w:sz="6" w:space="0"/>
            </w:tcBorders>
            <w:tcMar>
              <w:top w:w="45" w:type="dxa"/>
              <w:left w:w="45" w:type="dxa"/>
              <w:bottom w:w="45" w:type="dxa"/>
              <w:right w:w="45" w:type="dxa"/>
            </w:tcMar>
            <w:hideMark/>
          </w:tcPr>
          <w:p w:rsidR="00FB7638" w:rsidP="77A19BD3" w:rsidRDefault="00FB7638" w14:paraId="2F61769E" w14:textId="77777777" w14:noSpellErr="1">
            <w:pPr>
              <w:numPr>
                <w:ilvl w:val="0"/>
                <w:numId w:val="69"/>
              </w:numPr>
              <w:spacing w:before="75" w:after="75" w:line="240" w:lineRule="auto"/>
              <w:ind w:left="1170"/>
              <w:rPr>
                <w:rFonts w:ascii="Arial" w:hAnsi="Arial" w:eastAsia="Arial" w:cs="Arial"/>
              </w:rPr>
            </w:pPr>
            <w:r w:rsidRPr="77A19BD3" w:rsidR="00FB7638">
              <w:rPr>
                <w:rFonts w:ascii="Arial" w:hAnsi="Arial" w:eastAsia="Arial" w:cs="Arial"/>
              </w:rPr>
              <w:t xml:space="preserve">  The RCA may need to call various CenturyLink centers for </w:t>
            </w:r>
            <w:r w:rsidRPr="77A19BD3" w:rsidR="00FB7638">
              <w:rPr>
                <w:rFonts w:ascii="Arial" w:hAnsi="Arial" w:eastAsia="Arial" w:cs="Arial"/>
              </w:rPr>
              <w:t>additional</w:t>
            </w:r>
            <w:r w:rsidRPr="77A19BD3" w:rsidR="00FB7638">
              <w:rPr>
                <w:rFonts w:ascii="Arial" w:hAnsi="Arial" w:eastAsia="Arial" w:cs="Arial"/>
              </w:rPr>
              <w:t xml:space="preserve"> assistance.</w:t>
            </w:r>
          </w:p>
        </w:tc>
      </w:tr>
      <w:tr w:rsidR="00FB7638" w:rsidTr="77A19BD3" w14:paraId="3EFF057E" w14:textId="77777777">
        <w:trPr>
          <w:tblCellSpacing w:w="0" w:type="dxa"/>
        </w:trPr>
        <w:tc>
          <w:tcPr>
            <w:tcW w:w="0" w:type="auto"/>
            <w:tcBorders>
              <w:bottom w:val="single" w:color="CCCCCC" w:sz="6" w:space="0"/>
              <w:right w:val="single" w:color="CCCCCC" w:sz="6" w:space="0"/>
            </w:tcBorders>
            <w:tcMar>
              <w:top w:w="45" w:type="dxa"/>
              <w:left w:w="45" w:type="dxa"/>
              <w:bottom w:w="45" w:type="dxa"/>
              <w:right w:w="45" w:type="dxa"/>
            </w:tcMar>
            <w:hideMark/>
          </w:tcPr>
          <w:p w:rsidR="00FB7638" w:rsidP="77A19BD3" w:rsidRDefault="00FB7638" w14:paraId="112E79B0" w14:textId="77777777" w14:noSpellErr="1">
            <w:pPr>
              <w:numPr>
                <w:ilvl w:val="0"/>
                <w:numId w:val="70"/>
              </w:numPr>
              <w:spacing w:before="75" w:after="75" w:line="240" w:lineRule="auto"/>
              <w:ind w:left="1170"/>
              <w:rPr>
                <w:rFonts w:ascii="Arial" w:hAnsi="Arial" w:eastAsia="Arial" w:cs="Arial"/>
              </w:rPr>
            </w:pPr>
            <w:r w:rsidRPr="77A19BD3" w:rsidR="00FB7638">
              <w:rPr>
                <w:rFonts w:ascii="Arial" w:hAnsi="Arial" w:eastAsia="Arial" w:cs="Arial"/>
              </w:rPr>
              <w:t>You will not be given any CenturyLink internal telephone numbers to enable you to call directly into a CenturyLink center.</w:t>
            </w:r>
          </w:p>
        </w:tc>
      </w:tr>
      <w:tr w:rsidR="00FB7638" w:rsidTr="77A19BD3" w14:paraId="21A4485E" w14:textId="77777777">
        <w:trPr>
          <w:tblCellSpacing w:w="0" w:type="dxa"/>
        </w:trPr>
        <w:tc>
          <w:tcPr>
            <w:tcW w:w="0" w:type="auto"/>
            <w:tcBorders>
              <w:bottom w:val="single" w:color="CCCCCC" w:sz="6" w:space="0"/>
              <w:right w:val="single" w:color="CCCCCC" w:sz="6" w:space="0"/>
            </w:tcBorders>
            <w:tcMar>
              <w:top w:w="45" w:type="dxa"/>
              <w:left w:w="45" w:type="dxa"/>
              <w:bottom w:w="45" w:type="dxa"/>
              <w:right w:w="45" w:type="dxa"/>
            </w:tcMar>
            <w:hideMark/>
          </w:tcPr>
          <w:p w:rsidR="00FB7638" w:rsidP="77A19BD3" w:rsidRDefault="00FB7638" w14:paraId="58828139" w14:textId="77777777" w14:noSpellErr="1">
            <w:pPr>
              <w:numPr>
                <w:ilvl w:val="0"/>
                <w:numId w:val="71"/>
              </w:numPr>
              <w:spacing w:before="75" w:after="75" w:line="240" w:lineRule="auto"/>
              <w:ind w:left="1170"/>
              <w:rPr>
                <w:rFonts w:ascii="Arial" w:hAnsi="Arial" w:eastAsia="Arial" w:cs="Arial"/>
              </w:rPr>
            </w:pPr>
            <w:r w:rsidRPr="77A19BD3" w:rsidR="00FB7638">
              <w:rPr>
                <w:rFonts w:ascii="Arial" w:hAnsi="Arial" w:eastAsia="Arial" w:cs="Arial"/>
              </w:rPr>
              <w:t xml:space="preserve">If you are not satisfied with the progress of the CTR, you may escalate to the </w:t>
            </w:r>
            <w:r w:rsidRPr="77A19BD3" w:rsidR="00FB7638">
              <w:rPr>
                <w:rFonts w:ascii="Arial" w:hAnsi="Arial" w:eastAsia="Arial" w:cs="Arial"/>
              </w:rPr>
              <w:t>appropriate CenturyLink</w:t>
            </w:r>
            <w:r w:rsidRPr="77A19BD3" w:rsidR="00FB7638">
              <w:rPr>
                <w:rFonts w:ascii="Arial" w:hAnsi="Arial" w:eastAsia="Arial" w:cs="Arial"/>
              </w:rPr>
              <w:t xml:space="preserve"> Service Manager.</w:t>
            </w:r>
          </w:p>
        </w:tc>
      </w:tr>
    </w:tbl>
    <w:p w:rsidR="00FB7638" w:rsidP="77A19BD3" w:rsidRDefault="00FB7638" w14:paraId="3678FDC3" w14:textId="77777777" w14:noSpellErr="1">
      <w:pPr>
        <w:pStyle w:val="NormalWeb"/>
        <w:spacing w:before="150" w:beforeAutospacing="off" w:after="225" w:afterAutospacing="off"/>
        <w:rPr>
          <w:rFonts w:ascii="Arial" w:hAnsi="Arial" w:eastAsia="Arial" w:cs="Arial"/>
          <w:color w:val="000000"/>
        </w:rPr>
      </w:pPr>
      <w:r w:rsidRPr="77A19BD3" w:rsidR="00FB7638">
        <w:rPr>
          <w:rFonts w:ascii="Arial" w:hAnsi="Arial" w:eastAsia="Arial" w:cs="Arial"/>
          <w:color w:val="000000" w:themeColor="text1" w:themeTint="FF" w:themeShade="FF"/>
        </w:rPr>
        <w:t>INP - Cancel Customer Trouble Report (CTR)</w:t>
      </w:r>
    </w:p>
    <w:tbl>
      <w:tblPr>
        <w:tblW w:w="0" w:type="auto"/>
        <w:tblCellSpacing w:w="0" w:type="dxa"/>
        <w:tblBorders>
          <w:top w:val="single" w:color="CCCCCC" w:sz="6" w:space="0"/>
          <w:left w:val="single" w:color="CCCCCC" w:sz="6" w:space="0"/>
        </w:tblBorders>
        <w:tblCellMar>
          <w:left w:w="0" w:type="dxa"/>
          <w:right w:w="0" w:type="dxa"/>
        </w:tblCellMar>
        <w:tblLook w:val="04A0" w:firstRow="1" w:lastRow="0" w:firstColumn="1" w:lastColumn="0" w:noHBand="0" w:noVBand="1"/>
      </w:tblPr>
      <w:tblGrid>
        <w:gridCol w:w="9344"/>
      </w:tblGrid>
      <w:tr w:rsidR="00FB7638" w:rsidTr="04518087" w14:paraId="141C65CA" w14:textId="77777777">
        <w:trPr>
          <w:tblCellSpacing w:w="0" w:type="dxa"/>
        </w:trPr>
        <w:tc>
          <w:tcPr>
            <w:tcW w:w="0" w:type="auto"/>
            <w:tcBorders>
              <w:bottom w:val="single" w:color="CCCCCC" w:sz="6" w:space="0"/>
              <w:right w:val="single" w:color="CCCCCC" w:sz="6" w:space="0"/>
            </w:tcBorders>
            <w:tcMar>
              <w:top w:w="45" w:type="dxa"/>
              <w:left w:w="45" w:type="dxa"/>
              <w:bottom w:w="45" w:type="dxa"/>
              <w:right w:w="45" w:type="dxa"/>
            </w:tcMar>
            <w:hideMark/>
          </w:tcPr>
          <w:p w:rsidR="00FB7638" w:rsidP="77A19BD3" w:rsidRDefault="00FB7638" w14:paraId="5AAC03D8" w14:textId="77777777" w14:noSpellErr="1">
            <w:pPr>
              <w:numPr>
                <w:ilvl w:val="0"/>
                <w:numId w:val="72"/>
              </w:numPr>
              <w:spacing w:before="75" w:after="75" w:line="240" w:lineRule="auto"/>
              <w:ind w:left="1170"/>
              <w:rPr>
                <w:rFonts w:ascii="Arial" w:hAnsi="Arial" w:eastAsia="Arial" w:cs="Arial"/>
              </w:rPr>
            </w:pPr>
            <w:r w:rsidRPr="77A19BD3" w:rsidR="00FB7638">
              <w:rPr>
                <w:rFonts w:ascii="Arial" w:hAnsi="Arial" w:eastAsia="Arial" w:cs="Arial"/>
              </w:rPr>
              <w:t>You will call the Wholesale Repair Center @ 1-800-223-7881</w:t>
            </w:r>
          </w:p>
        </w:tc>
      </w:tr>
      <w:tr w:rsidR="00FB7638" w:rsidTr="04518087" w14:paraId="78113C19" w14:textId="77777777">
        <w:trPr>
          <w:tblCellSpacing w:w="0" w:type="dxa"/>
        </w:trPr>
        <w:tc>
          <w:tcPr>
            <w:tcW w:w="0" w:type="auto"/>
            <w:tcBorders>
              <w:bottom w:val="single" w:color="CCCCCC" w:sz="6" w:space="0"/>
              <w:right w:val="single" w:color="CCCCCC" w:sz="6" w:space="0"/>
            </w:tcBorders>
            <w:tcMar>
              <w:top w:w="45" w:type="dxa"/>
              <w:left w:w="45" w:type="dxa"/>
              <w:bottom w:w="45" w:type="dxa"/>
              <w:right w:w="45" w:type="dxa"/>
            </w:tcMar>
            <w:hideMark/>
          </w:tcPr>
          <w:p w:rsidR="00FB7638" w:rsidP="77A19BD3" w:rsidRDefault="00FB7638" w14:paraId="2079B493" w14:textId="77777777" w14:noSpellErr="1">
            <w:pPr>
              <w:numPr>
                <w:ilvl w:val="0"/>
                <w:numId w:val="73"/>
              </w:numPr>
              <w:spacing w:before="75" w:after="75" w:line="240" w:lineRule="auto"/>
              <w:ind w:left="1170"/>
              <w:rPr>
                <w:rFonts w:ascii="Arial" w:hAnsi="Arial" w:eastAsia="Arial" w:cs="Arial"/>
              </w:rPr>
            </w:pPr>
            <w:r w:rsidRPr="77A19BD3" w:rsidR="00FB7638">
              <w:rPr>
                <w:rFonts w:ascii="Arial" w:hAnsi="Arial" w:eastAsia="Arial" w:cs="Arial"/>
              </w:rPr>
              <w:t>You will refer to CTR with ported telephone number.</w:t>
            </w:r>
          </w:p>
        </w:tc>
      </w:tr>
      <w:tr w:rsidR="00FB7638" w:rsidTr="04518087" w14:paraId="2D3639E5" w14:textId="77777777">
        <w:trPr>
          <w:tblCellSpacing w:w="0" w:type="dxa"/>
        </w:trPr>
        <w:tc>
          <w:tcPr>
            <w:tcW w:w="0" w:type="auto"/>
            <w:tcBorders>
              <w:bottom w:val="single" w:color="CCCCCC" w:sz="6" w:space="0"/>
              <w:right w:val="single" w:color="CCCCCC" w:sz="6" w:space="0"/>
            </w:tcBorders>
            <w:tcMar>
              <w:top w:w="45" w:type="dxa"/>
              <w:left w:w="45" w:type="dxa"/>
              <w:bottom w:w="45" w:type="dxa"/>
              <w:right w:w="45" w:type="dxa"/>
            </w:tcMar>
            <w:hideMark/>
          </w:tcPr>
          <w:p w:rsidR="00FB7638" w:rsidP="77A19BD3" w:rsidRDefault="00FB7638" w14:paraId="483B7CF9" w14:textId="77777777" w14:noSpellErr="1">
            <w:pPr>
              <w:numPr>
                <w:ilvl w:val="0"/>
                <w:numId w:val="74"/>
              </w:numPr>
              <w:spacing w:before="75" w:after="75" w:line="240" w:lineRule="auto"/>
              <w:ind w:left="1170"/>
              <w:rPr>
                <w:rFonts w:ascii="Arial" w:hAnsi="Arial" w:eastAsia="Arial" w:cs="Arial"/>
              </w:rPr>
            </w:pPr>
            <w:bookmarkStart w:name="_Int_nrphT0OJ" w:id="354007601"/>
            <w:r w:rsidRPr="04518087" w:rsidR="00FB7638">
              <w:rPr>
                <w:rFonts w:ascii="Arial" w:hAnsi="Arial" w:eastAsia="Arial" w:cs="Arial"/>
              </w:rPr>
              <w:t>You will provide the name and contact number of the person who is canceling the CTR should future questions arise.</w:t>
            </w:r>
            <w:bookmarkEnd w:id="354007601"/>
            <w:r w:rsidRPr="04518087" w:rsidR="00FB7638">
              <w:rPr>
                <w:rFonts w:ascii="Arial" w:hAnsi="Arial" w:eastAsia="Arial" w:cs="Arial"/>
              </w:rPr>
              <w:t>  You will be asked why the ticket is being cancelled for tracking purposes.</w:t>
            </w:r>
          </w:p>
        </w:tc>
      </w:tr>
      <w:tr w:rsidR="00FB7638" w:rsidTr="04518087" w14:paraId="0763254D" w14:textId="77777777">
        <w:trPr>
          <w:tblCellSpacing w:w="0" w:type="dxa"/>
        </w:trPr>
        <w:tc>
          <w:tcPr>
            <w:tcW w:w="0" w:type="auto"/>
            <w:tcBorders>
              <w:bottom w:val="single" w:color="CCCCCC" w:sz="6" w:space="0"/>
              <w:right w:val="single" w:color="CCCCCC" w:sz="6" w:space="0"/>
            </w:tcBorders>
            <w:tcMar>
              <w:top w:w="45" w:type="dxa"/>
              <w:left w:w="45" w:type="dxa"/>
              <w:bottom w:w="45" w:type="dxa"/>
              <w:right w:w="45" w:type="dxa"/>
            </w:tcMar>
            <w:hideMark/>
          </w:tcPr>
          <w:p w:rsidR="00FB7638" w:rsidP="77A19BD3" w:rsidRDefault="00FB7638" w14:paraId="1457CD14" w14:textId="77777777" w14:noSpellErr="1">
            <w:pPr>
              <w:numPr>
                <w:ilvl w:val="0"/>
                <w:numId w:val="75"/>
              </w:numPr>
              <w:spacing w:before="75" w:after="75" w:line="240" w:lineRule="auto"/>
              <w:ind w:left="1170"/>
              <w:rPr>
                <w:rFonts w:ascii="Arial" w:hAnsi="Arial" w:eastAsia="Arial" w:cs="Arial"/>
              </w:rPr>
            </w:pPr>
            <w:r w:rsidRPr="77A19BD3" w:rsidR="00FB7638">
              <w:rPr>
                <w:rFonts w:ascii="Arial" w:hAnsi="Arial" w:eastAsia="Arial" w:cs="Arial"/>
              </w:rPr>
              <w:t xml:space="preserve">The CenturyLink RSA will enter the </w:t>
            </w:r>
            <w:r w:rsidRPr="77A19BD3" w:rsidR="00FB7638">
              <w:rPr>
                <w:rFonts w:ascii="Arial" w:hAnsi="Arial" w:eastAsia="Arial" w:cs="Arial"/>
              </w:rPr>
              <w:t>appropriate information</w:t>
            </w:r>
            <w:r w:rsidRPr="77A19BD3" w:rsidR="00FB7638">
              <w:rPr>
                <w:rFonts w:ascii="Arial" w:hAnsi="Arial" w:eastAsia="Arial" w:cs="Arial"/>
              </w:rPr>
              <w:t xml:space="preserve"> to cancel the CTR.</w:t>
            </w:r>
          </w:p>
        </w:tc>
      </w:tr>
    </w:tbl>
    <w:p w:rsidR="00FB7638" w:rsidP="77A19BD3" w:rsidRDefault="00FB7638" w14:paraId="019AB4D2" w14:textId="77777777" w14:noSpellErr="1">
      <w:pPr>
        <w:pStyle w:val="NormalWeb"/>
        <w:spacing w:before="150" w:beforeAutospacing="off" w:after="225" w:afterAutospacing="off"/>
        <w:rPr>
          <w:rFonts w:ascii="Arial" w:hAnsi="Arial" w:eastAsia="Arial" w:cs="Arial"/>
          <w:color w:val="000000"/>
        </w:rPr>
      </w:pPr>
      <w:r w:rsidRPr="77A19BD3" w:rsidR="00FB7638">
        <w:rPr>
          <w:rFonts w:ascii="Arial" w:hAnsi="Arial" w:eastAsia="Arial" w:cs="Arial"/>
          <w:color w:val="000000" w:themeColor="text1" w:themeTint="FF" w:themeShade="FF"/>
        </w:rPr>
        <w:t>INP - Close Customer Trouble Report (CTR)</w:t>
      </w:r>
    </w:p>
    <w:tbl>
      <w:tblPr>
        <w:tblW w:w="0" w:type="auto"/>
        <w:tblCellSpacing w:w="0" w:type="dxa"/>
        <w:tblBorders>
          <w:top w:val="single" w:color="CCCCCC" w:sz="6" w:space="0"/>
          <w:left w:val="single" w:color="CCCCCC" w:sz="6" w:space="0"/>
        </w:tblBorders>
        <w:tblCellMar>
          <w:left w:w="0" w:type="dxa"/>
          <w:right w:w="0" w:type="dxa"/>
        </w:tblCellMar>
        <w:tblLook w:val="04A0" w:firstRow="1" w:lastRow="0" w:firstColumn="1" w:lastColumn="0" w:noHBand="0" w:noVBand="1"/>
      </w:tblPr>
      <w:tblGrid>
        <w:gridCol w:w="9344"/>
      </w:tblGrid>
      <w:tr w:rsidR="00FB7638" w:rsidTr="1D829B7F" w14:paraId="4F4094E0" w14:textId="77777777">
        <w:trPr>
          <w:tblCellSpacing w:w="0" w:type="dxa"/>
        </w:trPr>
        <w:tc>
          <w:tcPr>
            <w:tcW w:w="0" w:type="auto"/>
            <w:tcBorders>
              <w:bottom w:val="single" w:color="CCCCCC" w:sz="6" w:space="0"/>
              <w:right w:val="single" w:color="CCCCCC" w:sz="6" w:space="0"/>
            </w:tcBorders>
            <w:tcMar>
              <w:top w:w="45" w:type="dxa"/>
              <w:left w:w="45" w:type="dxa"/>
              <w:bottom w:w="45" w:type="dxa"/>
              <w:right w:w="45" w:type="dxa"/>
            </w:tcMar>
            <w:hideMark/>
          </w:tcPr>
          <w:p w:rsidR="00FB7638" w:rsidP="77A19BD3" w:rsidRDefault="00FB7638" w14:paraId="27179875" w14:textId="77777777" w14:noSpellErr="1">
            <w:pPr>
              <w:numPr>
                <w:ilvl w:val="0"/>
                <w:numId w:val="76"/>
              </w:numPr>
              <w:spacing w:before="75" w:after="75" w:line="240" w:lineRule="auto"/>
              <w:ind w:left="1170"/>
              <w:rPr>
                <w:rFonts w:ascii="Arial" w:hAnsi="Arial" w:eastAsia="Arial" w:cs="Arial"/>
              </w:rPr>
            </w:pPr>
            <w:r w:rsidRPr="77A19BD3" w:rsidR="00FB7638">
              <w:rPr>
                <w:rFonts w:ascii="Arial" w:hAnsi="Arial" w:eastAsia="Arial" w:cs="Arial"/>
              </w:rPr>
              <w:t>The CenturyLink group completing the repair report will call your contact shortly after completion.  The call will include disposition and cause code information.</w:t>
            </w:r>
          </w:p>
        </w:tc>
      </w:tr>
    </w:tbl>
    <w:p w:rsidR="1D829B7F" w:rsidP="1D829B7F" w:rsidRDefault="1D829B7F" w14:paraId="4E79426B" w14:textId="59869187">
      <w:pPr>
        <w:pStyle w:val="Heading4"/>
        <w:spacing w:before="75" w:beforeAutospacing="off" w:after="75" w:afterAutospacing="off"/>
        <w:rPr>
          <w:rFonts w:ascii="Arial" w:hAnsi="Arial" w:eastAsia="Arial" w:cs="Arial"/>
          <w:sz w:val="21"/>
          <w:szCs w:val="21"/>
        </w:rPr>
      </w:pPr>
    </w:p>
    <w:p w:rsidR="00FB7638" w:rsidP="77A19BD3" w:rsidRDefault="00FB7638" w14:paraId="7B9C2894" w14:textId="77777777" w14:noSpellErr="1">
      <w:pPr>
        <w:pStyle w:val="Heading4"/>
        <w:spacing w:before="75" w:beforeAutospacing="off" w:after="75" w:afterAutospacing="off"/>
        <w:rPr>
          <w:rFonts w:ascii="Arial" w:hAnsi="Arial" w:eastAsia="Arial" w:cs="Arial"/>
          <w:sz w:val="21"/>
          <w:szCs w:val="21"/>
        </w:rPr>
      </w:pPr>
      <w:bookmarkStart w:name="billing" w:id="9"/>
      <w:bookmarkEnd w:id="9"/>
      <w:r w:rsidRPr="77A19BD3" w:rsidR="00FB7638">
        <w:rPr>
          <w:rFonts w:ascii="Arial" w:hAnsi="Arial" w:eastAsia="Arial" w:cs="Arial"/>
          <w:sz w:val="21"/>
          <w:szCs w:val="21"/>
        </w:rPr>
        <w:t>Billing</w:t>
      </w:r>
    </w:p>
    <w:p w:rsidR="00FB7638" w:rsidP="307A4621" w:rsidRDefault="00FB7638" w14:paraId="30CE4549" w14:textId="66374B53">
      <w:pPr>
        <w:pStyle w:val="Normal"/>
        <w:shd w:val="clear" w:color="auto" w:fill="FFFFFF" w:themeFill="background1"/>
        <w:spacing w:before="150" w:beforeAutospacing="off" w:after="225" w:afterAutospacing="off" w:line="240" w:lineRule="auto"/>
        <w:ind/>
        <w:rPr>
          <w:rFonts w:ascii="Arial" w:hAnsi="Arial" w:eastAsia="Arial" w:cs="Arial"/>
          <w:b w:val="0"/>
          <w:bCs w:val="0"/>
          <w:i w:val="0"/>
          <w:iCs w:val="0"/>
          <w:caps w:val="0"/>
          <w:smallCaps w:val="0"/>
          <w:noProof w:val="0"/>
          <w:color w:val="FF0000"/>
          <w:sz w:val="22"/>
          <w:szCs w:val="22"/>
          <w:lang w:val="en-US"/>
        </w:rPr>
      </w:pPr>
      <w:r w:rsidRPr="307A4621" w:rsidR="00FB7638">
        <w:rPr>
          <w:rFonts w:ascii="Arial" w:hAnsi="Arial" w:eastAsia="Arial" w:cs="Arial"/>
          <w:strike w:val="1"/>
          <w:color w:val="FF0000"/>
        </w:rPr>
        <w:t xml:space="preserve">Detailed information </w:t>
      </w:r>
      <w:r w:rsidRPr="307A4621" w:rsidR="00FB7638">
        <w:rPr>
          <w:rFonts w:ascii="Arial" w:hAnsi="Arial" w:eastAsia="Arial" w:cs="Arial"/>
          <w:strike w:val="1"/>
          <w:color w:val="FF0000"/>
        </w:rPr>
        <w:t>regarding</w:t>
      </w:r>
      <w:r w:rsidRPr="307A4621" w:rsidR="00FB7638">
        <w:rPr>
          <w:rFonts w:ascii="Arial" w:hAnsi="Arial" w:eastAsia="Arial" w:cs="Arial"/>
          <w:strike w:val="1"/>
          <w:color w:val="FF0000"/>
        </w:rPr>
        <w:t xml:space="preserve"> the Customer Records and Information System (</w:t>
      </w:r>
      <w:r w:rsidRPr="307A4621" w:rsidR="00FB7638">
        <w:rPr>
          <w:rFonts w:ascii="Arial" w:hAnsi="Arial" w:eastAsia="Arial" w:cs="Arial"/>
          <w:strike w:val="1"/>
          <w:color w:val="FF0000"/>
        </w:rPr>
        <w:t>CRIS</w:t>
      </w:r>
      <w:r w:rsidRPr="307A4621" w:rsidR="00FB7638">
        <w:rPr>
          <w:rFonts w:ascii="Arial" w:hAnsi="Arial" w:eastAsia="Arial" w:cs="Arial"/>
          <w:strike w:val="1"/>
          <w:color w:val="FF0000"/>
        </w:rPr>
        <w:t>) Summary Bill, Inquiry and Disputes is described in </w:t>
      </w:r>
      <w:hyperlink r:id="Ra951501ec4a14e87">
        <w:r w:rsidRPr="307A4621" w:rsidR="00FB7638">
          <w:rPr>
            <w:rStyle w:val="Hyperlink"/>
            <w:rFonts w:ascii="Arial" w:hAnsi="Arial" w:eastAsia="Arial" w:cs="Arial"/>
            <w:strike w:val="1"/>
            <w:color w:val="FF0000"/>
          </w:rPr>
          <w:t>Billing Information Customer Records and Information System</w:t>
        </w:r>
      </w:hyperlink>
      <w:r w:rsidRPr="307A4621" w:rsidR="00FB7638">
        <w:rPr>
          <w:rFonts w:ascii="Arial" w:hAnsi="Arial" w:eastAsia="Arial" w:cs="Arial"/>
          <w:strike w:val="1"/>
          <w:color w:val="FF0000"/>
        </w:rPr>
        <w:t>.</w:t>
      </w:r>
      <w:r w:rsidRPr="307A4621" w:rsidR="286AEAD7">
        <w:rPr>
          <w:rFonts w:ascii="Arial" w:hAnsi="Arial" w:eastAsia="Arial" w:cs="Arial"/>
          <w:noProof w:val="0"/>
          <w:sz w:val="22"/>
          <w:szCs w:val="22"/>
          <w:lang w:val="en-US"/>
        </w:rPr>
        <w:t xml:space="preserve"> </w:t>
      </w:r>
      <w:r w:rsidRPr="307A4621" w:rsidR="2B9C8952">
        <w:rPr>
          <w:rFonts w:ascii="Arial" w:hAnsi="Arial" w:eastAsia="Arial" w:cs="Arial"/>
          <w:b w:val="0"/>
          <w:bCs w:val="0"/>
          <w:i w:val="0"/>
          <w:iCs w:val="0"/>
          <w:caps w:val="0"/>
          <w:smallCaps w:val="0"/>
          <w:noProof w:val="0"/>
          <w:color w:val="FF0000"/>
          <w:sz w:val="22"/>
          <w:szCs w:val="22"/>
          <w:lang w:val="en-US"/>
        </w:rPr>
        <w:t>Ensemble is the new billing system for customers. For questions about the bill, please follow the instructions on the reverse side of each billing statement.</w:t>
      </w:r>
    </w:p>
    <w:p w:rsidR="00FB7638" w:rsidP="307A4621" w:rsidRDefault="00FB7638" w14:paraId="695EF1D6" w14:textId="2086D065">
      <w:pPr>
        <w:shd w:val="clear" w:color="auto" w:fill="FFFFFF" w:themeFill="background1"/>
        <w:spacing w:before="150" w:beforeAutospacing="off" w:after="225" w:afterAutospacing="off" w:line="240" w:lineRule="auto"/>
        <w:ind/>
        <w:rPr>
          <w:rFonts w:ascii="Arial" w:hAnsi="Arial" w:eastAsia="Arial" w:cs="Arial"/>
          <w:b w:val="0"/>
          <w:bCs w:val="0"/>
          <w:i w:val="0"/>
          <w:iCs w:val="0"/>
          <w:caps w:val="0"/>
          <w:smallCaps w:val="0"/>
          <w:noProof w:val="0"/>
          <w:color w:val="FF0000"/>
          <w:sz w:val="22"/>
          <w:szCs w:val="22"/>
          <w:lang w:val="en-US"/>
        </w:rPr>
      </w:pPr>
      <w:r w:rsidRPr="307A4621" w:rsidR="2B9C8952">
        <w:rPr>
          <w:rFonts w:ascii="Arial" w:hAnsi="Arial" w:eastAsia="Arial" w:cs="Arial"/>
          <w:b w:val="0"/>
          <w:bCs w:val="0"/>
          <w:i w:val="0"/>
          <w:iCs w:val="0"/>
          <w:caps w:val="0"/>
          <w:smallCaps w:val="0"/>
          <w:strike w:val="0"/>
          <w:dstrike w:val="0"/>
          <w:noProof w:val="0"/>
          <w:color w:val="FF0000"/>
          <w:sz w:val="22"/>
          <w:szCs w:val="22"/>
          <w:u w:val="none"/>
          <w:lang w:val="en-US"/>
        </w:rPr>
        <w:t>The Ensemble bill is described in </w:t>
      </w:r>
      <w:hyperlink r:id="R6bd033405a7a4812">
        <w:r w:rsidRPr="307A4621" w:rsidR="2B9C8952">
          <w:rPr>
            <w:rStyle w:val="Hyperlink"/>
            <w:rFonts w:ascii="Arial" w:hAnsi="Arial" w:eastAsia="Arial" w:cs="Arial"/>
            <w:b w:val="0"/>
            <w:bCs w:val="0"/>
            <w:i w:val="0"/>
            <w:iCs w:val="0"/>
            <w:caps w:val="0"/>
            <w:smallCaps w:val="0"/>
            <w:strike w:val="0"/>
            <w:dstrike w:val="0"/>
            <w:noProof w:val="0"/>
            <w:sz w:val="22"/>
            <w:szCs w:val="22"/>
            <w:lang w:val="en-US"/>
          </w:rPr>
          <w:t>Billing Information – Ensemble</w:t>
        </w:r>
      </w:hyperlink>
      <w:r w:rsidRPr="307A4621" w:rsidR="2B9C8952">
        <w:rPr>
          <w:rFonts w:ascii="Arial" w:hAnsi="Arial" w:eastAsia="Arial" w:cs="Arial"/>
          <w:b w:val="0"/>
          <w:bCs w:val="0"/>
          <w:i w:val="0"/>
          <w:iCs w:val="0"/>
          <w:caps w:val="0"/>
          <w:smallCaps w:val="0"/>
          <w:strike w:val="0"/>
          <w:dstrike w:val="0"/>
          <w:noProof w:val="0"/>
          <w:color w:val="FF0000"/>
          <w:sz w:val="22"/>
          <w:szCs w:val="22"/>
          <w:u w:val="none"/>
          <w:lang w:val="en-US"/>
        </w:rPr>
        <w:t>.</w:t>
      </w:r>
    </w:p>
    <w:p w:rsidR="00FB7638" w:rsidP="307A4621" w:rsidRDefault="00FB7638" w14:paraId="1FD10C8A" w14:textId="56306DE5">
      <w:pPr>
        <w:pStyle w:val="Normal"/>
        <w:spacing w:before="0" w:beforeAutospacing="off" w:after="0" w:afterAutospacing="off"/>
        <w:ind w:left="-20" w:right="-20"/>
        <w:rPr>
          <w:rFonts w:ascii="Arial" w:hAnsi="Arial" w:eastAsia="Arial" w:cs="Arial"/>
          <w:noProof w:val="0"/>
          <w:sz w:val="22"/>
          <w:szCs w:val="22"/>
          <w:lang w:val="en-US"/>
        </w:rPr>
      </w:pPr>
    </w:p>
    <w:p w:rsidR="00FB7638" w:rsidP="77A19BD3" w:rsidRDefault="00FB7638" w14:paraId="30CDBE23" w14:textId="3245669E">
      <w:pPr>
        <w:pStyle w:val="NormalWeb"/>
        <w:spacing w:before="0" w:beforeAutospacing="off" w:after="0" w:afterAutospacing="off"/>
        <w:rPr>
          <w:rFonts w:ascii="Arial" w:hAnsi="Arial" w:eastAsia="Arial" w:cs="Arial"/>
          <w:strike w:val="1"/>
          <w:color w:val="FF0000"/>
        </w:rPr>
      </w:pPr>
    </w:p>
    <w:p w:rsidR="00FB7638" w:rsidP="77A19BD3" w:rsidRDefault="00FB7638" w14:paraId="60040EAB" w14:textId="77777777" w14:noSpellErr="1">
      <w:pPr>
        <w:pStyle w:val="NormalWeb"/>
        <w:spacing w:before="0" w:beforeAutospacing="off" w:after="0" w:afterAutospacing="off"/>
        <w:rPr>
          <w:rFonts w:ascii="Arial" w:hAnsi="Arial" w:eastAsia="Arial" w:cs="Arial"/>
          <w:color w:val="000000"/>
        </w:rPr>
      </w:pPr>
      <w:r w:rsidRPr="77A19BD3" w:rsidR="00FB7638">
        <w:rPr>
          <w:rStyle w:val="Strong"/>
          <w:rFonts w:ascii="Arial" w:hAnsi="Arial" w:eastAsia="Arial" w:cs="Arial"/>
          <w:color w:val="000000" w:themeColor="text1" w:themeTint="FF" w:themeShade="FF"/>
        </w:rPr>
        <w:t>Switched Access Revenue Sharing</w:t>
      </w:r>
    </w:p>
    <w:p w:rsidR="00FB7638" w:rsidP="77A19BD3" w:rsidRDefault="00FB7638" w14:paraId="16B39AAD" w14:textId="77777777" w14:noSpellErr="1">
      <w:pPr>
        <w:pStyle w:val="NormalWeb"/>
        <w:spacing w:before="150" w:beforeAutospacing="off" w:after="225" w:afterAutospacing="off"/>
        <w:rPr>
          <w:rFonts w:ascii="Arial" w:hAnsi="Arial" w:eastAsia="Arial" w:cs="Arial"/>
          <w:color w:val="000000"/>
        </w:rPr>
      </w:pPr>
      <w:r w:rsidRPr="04518087" w:rsidR="00FB7638">
        <w:rPr>
          <w:rFonts w:ascii="Arial" w:hAnsi="Arial" w:eastAsia="Arial" w:cs="Arial"/>
          <w:color w:val="000000" w:themeColor="text1" w:themeTint="FF" w:themeShade="FF"/>
        </w:rPr>
        <w:t xml:space="preserve">The following is </w:t>
      </w:r>
      <w:bookmarkStart w:name="_Int_eVr3ARiT" w:id="1790569750"/>
      <w:r w:rsidRPr="04518087" w:rsidR="00FB7638">
        <w:rPr>
          <w:rFonts w:ascii="Arial" w:hAnsi="Arial" w:eastAsia="Arial" w:cs="Arial"/>
          <w:color w:val="000000" w:themeColor="text1" w:themeTint="FF" w:themeShade="FF"/>
        </w:rPr>
        <w:t>in regard to</w:t>
      </w:r>
      <w:bookmarkEnd w:id="1790569750"/>
      <w:r w:rsidRPr="04518087" w:rsidR="00FB7638">
        <w:rPr>
          <w:rFonts w:ascii="Arial" w:hAnsi="Arial" w:eastAsia="Arial" w:cs="Arial"/>
          <w:color w:val="000000" w:themeColor="text1" w:themeTint="FF" w:themeShade="FF"/>
        </w:rPr>
        <w:t xml:space="preserve"> Switch Access Revenue Sharing:</w:t>
      </w:r>
    </w:p>
    <w:p w:rsidR="00FB7638" w:rsidP="77A19BD3" w:rsidRDefault="00FB7638" w14:paraId="0341AF8D" w14:textId="77777777" w14:noSpellErr="1">
      <w:pPr>
        <w:numPr>
          <w:ilvl w:val="0"/>
          <w:numId w:val="77"/>
        </w:numPr>
        <w:spacing w:before="75" w:after="75" w:line="240" w:lineRule="auto"/>
        <w:ind w:left="1170"/>
        <w:rPr>
          <w:rFonts w:ascii="Arial" w:hAnsi="Arial" w:eastAsia="Arial" w:cs="Arial"/>
        </w:rPr>
      </w:pPr>
      <w:r w:rsidRPr="04518087" w:rsidR="00FB7638">
        <w:rPr>
          <w:rFonts w:ascii="Arial" w:hAnsi="Arial" w:eastAsia="Arial" w:cs="Arial"/>
        </w:rPr>
        <w:t xml:space="preserve">The FCC's July 2, </w:t>
      </w:r>
      <w:bookmarkStart w:name="_Int_kzwryaoe" w:id="1697352223"/>
      <w:r w:rsidRPr="04518087" w:rsidR="00FB7638">
        <w:rPr>
          <w:rFonts w:ascii="Arial" w:hAnsi="Arial" w:eastAsia="Arial" w:cs="Arial"/>
        </w:rPr>
        <w:t>1996</w:t>
      </w:r>
      <w:bookmarkEnd w:id="1697352223"/>
      <w:r w:rsidRPr="04518087" w:rsidR="00FB7638">
        <w:rPr>
          <w:rFonts w:ascii="Arial" w:hAnsi="Arial" w:eastAsia="Arial" w:cs="Arial"/>
        </w:rPr>
        <w:t xml:space="preserve"> Number Portability Order addressed the </w:t>
      </w:r>
      <w:r w:rsidRPr="04518087" w:rsidR="00FB7638">
        <w:rPr>
          <w:rFonts w:ascii="Arial" w:hAnsi="Arial" w:eastAsia="Arial" w:cs="Arial"/>
        </w:rPr>
        <w:t>appropriate treatment</w:t>
      </w:r>
      <w:r w:rsidRPr="04518087" w:rsidR="00FB7638">
        <w:rPr>
          <w:rFonts w:ascii="Arial" w:hAnsi="Arial" w:eastAsia="Arial" w:cs="Arial"/>
        </w:rPr>
        <w:t xml:space="preserve"> of terminating access charges for INP.  The FCC directs </w:t>
      </w:r>
      <w:r w:rsidRPr="04518087" w:rsidR="00FB7638">
        <w:rPr>
          <w:rFonts w:ascii="Arial" w:hAnsi="Arial" w:eastAsia="Arial" w:cs="Arial"/>
        </w:rPr>
        <w:t>forwarding</w:t>
      </w:r>
      <w:r w:rsidRPr="04518087" w:rsidR="00FB7638">
        <w:rPr>
          <w:rFonts w:ascii="Arial" w:hAnsi="Arial" w:eastAsia="Arial" w:cs="Arial"/>
        </w:rPr>
        <w:t xml:space="preserve"> carriers and </w:t>
      </w:r>
      <w:r w:rsidRPr="04518087" w:rsidR="00FB7638">
        <w:rPr>
          <w:rFonts w:ascii="Arial" w:hAnsi="Arial" w:eastAsia="Arial" w:cs="Arial"/>
        </w:rPr>
        <w:t>terminating</w:t>
      </w:r>
      <w:r w:rsidRPr="04518087" w:rsidR="00FB7638">
        <w:rPr>
          <w:rFonts w:ascii="Arial" w:hAnsi="Arial" w:eastAsia="Arial" w:cs="Arial"/>
        </w:rPr>
        <w:t xml:space="preserve"> carriers to assess the Interexchange Carriers (IXCs) charges for terminating access.  CenturyLink and you are to share in the access revenues received on calls to ported telephone numbers.</w:t>
      </w:r>
    </w:p>
    <w:p w:rsidR="00FB7638" w:rsidP="77A19BD3" w:rsidRDefault="00FB7638" w14:paraId="09F85964" w14:textId="77777777" w14:noSpellErr="1">
      <w:pPr>
        <w:pStyle w:val="NormalWeb"/>
        <w:spacing w:before="150" w:beforeAutospacing="off" w:after="225" w:afterAutospacing="off"/>
        <w:rPr>
          <w:rFonts w:ascii="Arial" w:hAnsi="Arial" w:eastAsia="Arial" w:cs="Arial"/>
          <w:color w:val="000000"/>
        </w:rPr>
      </w:pPr>
      <w:r w:rsidRPr="04518087" w:rsidR="00FB7638">
        <w:rPr>
          <w:rFonts w:ascii="Arial" w:hAnsi="Arial" w:eastAsia="Arial" w:cs="Arial"/>
          <w:color w:val="000000" w:themeColor="text1" w:themeTint="FF" w:themeShade="FF"/>
        </w:rPr>
        <w:t xml:space="preserve">CenturyLink has developed a rebate formula that may need to be negotiated with those CLECs who request INP in end offices that are not LNP capable.  The actual access elements will vary depending upon </w:t>
      </w:r>
      <w:bookmarkStart w:name="_Int_44TSADIS" w:id="616380452"/>
      <w:r w:rsidRPr="04518087" w:rsidR="00FB7638">
        <w:rPr>
          <w:rFonts w:ascii="Arial" w:hAnsi="Arial" w:eastAsia="Arial" w:cs="Arial"/>
          <w:color w:val="000000" w:themeColor="text1" w:themeTint="FF" w:themeShade="FF"/>
        </w:rPr>
        <w:t>specific</w:t>
      </w:r>
      <w:bookmarkEnd w:id="616380452"/>
      <w:r w:rsidRPr="04518087" w:rsidR="00FB7638">
        <w:rPr>
          <w:rFonts w:ascii="Arial" w:hAnsi="Arial" w:eastAsia="Arial" w:cs="Arial"/>
          <w:color w:val="000000" w:themeColor="text1" w:themeTint="FF" w:themeShade="FF"/>
        </w:rPr>
        <w:t xml:space="preserve"> Interconnection Agreement language.  In addition, CenturyLink has developed a side letter agreement that may be used to document the negotiated agreement for this revenue sharing process.</w:t>
      </w:r>
    </w:p>
    <w:p w:rsidR="00FB7638" w:rsidP="77A19BD3" w:rsidRDefault="00FB7638" w14:paraId="178A0868" w14:textId="77777777" w14:noSpellErr="1">
      <w:pPr>
        <w:pStyle w:val="NormalWeb"/>
        <w:spacing w:before="150" w:beforeAutospacing="off" w:after="225" w:afterAutospacing="off"/>
        <w:rPr>
          <w:rFonts w:ascii="Arial" w:hAnsi="Arial" w:eastAsia="Arial" w:cs="Arial"/>
          <w:color w:val="000000"/>
        </w:rPr>
      </w:pPr>
      <w:r w:rsidRPr="04518087" w:rsidR="00FB7638">
        <w:rPr>
          <w:rFonts w:ascii="Arial" w:hAnsi="Arial" w:eastAsia="Arial" w:cs="Arial"/>
          <w:color w:val="000000" w:themeColor="text1" w:themeTint="FF" w:themeShade="FF"/>
        </w:rPr>
        <w:t xml:space="preserve">Switched access revenue sharing applies to INP only, and </w:t>
      </w:r>
      <w:bookmarkStart w:name="_Int_14dNL1RE" w:id="1008027936"/>
      <w:r w:rsidRPr="04518087" w:rsidR="00FB7638">
        <w:rPr>
          <w:rFonts w:ascii="Arial" w:hAnsi="Arial" w:eastAsia="Arial" w:cs="Arial"/>
          <w:color w:val="000000" w:themeColor="text1" w:themeTint="FF" w:themeShade="FF"/>
        </w:rPr>
        <w:t>120 days</w:t>
      </w:r>
      <w:bookmarkEnd w:id="1008027936"/>
      <w:r w:rsidRPr="04518087" w:rsidR="00FB7638">
        <w:rPr>
          <w:rFonts w:ascii="Arial" w:hAnsi="Arial" w:eastAsia="Arial" w:cs="Arial"/>
          <w:color w:val="000000" w:themeColor="text1" w:themeTint="FF" w:themeShade="FF"/>
        </w:rPr>
        <w:t xml:space="preserve"> after an end office converts to LNP, the INP line numbers for that office will be removed from the rebate calculation.  LNP was deployed beginning in </w:t>
      </w:r>
      <w:bookmarkStart w:name="_Int_kpd7znML" w:id="243438623"/>
      <w:r w:rsidRPr="04518087" w:rsidR="00FB7638">
        <w:rPr>
          <w:rFonts w:ascii="Arial" w:hAnsi="Arial" w:eastAsia="Arial" w:cs="Arial"/>
          <w:color w:val="000000" w:themeColor="text1" w:themeTint="FF" w:themeShade="FF"/>
        </w:rPr>
        <w:t>July,</w:t>
      </w:r>
      <w:bookmarkEnd w:id="243438623"/>
      <w:r w:rsidRPr="04518087" w:rsidR="00FB7638">
        <w:rPr>
          <w:rFonts w:ascii="Arial" w:hAnsi="Arial" w:eastAsia="Arial" w:cs="Arial"/>
          <w:color w:val="000000" w:themeColor="text1" w:themeTint="FF" w:themeShade="FF"/>
        </w:rPr>
        <w:t xml:space="preserve"> </w:t>
      </w:r>
      <w:bookmarkStart w:name="_Int_bnttsvtk" w:id="895729985"/>
      <w:r w:rsidRPr="04518087" w:rsidR="00FB7638">
        <w:rPr>
          <w:rFonts w:ascii="Arial" w:hAnsi="Arial" w:eastAsia="Arial" w:cs="Arial"/>
          <w:color w:val="000000" w:themeColor="text1" w:themeTint="FF" w:themeShade="FF"/>
        </w:rPr>
        <w:t>1998, and</w:t>
      </w:r>
      <w:bookmarkEnd w:id="895729985"/>
      <w:r w:rsidRPr="04518087" w:rsidR="00FB7638">
        <w:rPr>
          <w:rFonts w:ascii="Arial" w:hAnsi="Arial" w:eastAsia="Arial" w:cs="Arial"/>
          <w:color w:val="000000" w:themeColor="text1" w:themeTint="FF" w:themeShade="FF"/>
        </w:rPr>
        <w:t xml:space="preserve"> is available in </w:t>
      </w:r>
      <w:r w:rsidRPr="04518087" w:rsidR="00FB7638">
        <w:rPr>
          <w:rFonts w:ascii="Arial" w:hAnsi="Arial" w:eastAsia="Arial" w:cs="Arial"/>
          <w:color w:val="000000" w:themeColor="text1" w:themeTint="FF" w:themeShade="FF"/>
        </w:rPr>
        <w:t>nearly all</w:t>
      </w:r>
      <w:r w:rsidRPr="04518087" w:rsidR="00FB7638">
        <w:rPr>
          <w:rFonts w:ascii="Arial" w:hAnsi="Arial" w:eastAsia="Arial" w:cs="Arial"/>
          <w:color w:val="000000" w:themeColor="text1" w:themeTint="FF" w:themeShade="FF"/>
        </w:rPr>
        <w:t xml:space="preserve"> CenturyLink locations.  Since INP is only offered in those few locations where LNP is not deployed, there is minimal need to perform revenue-sharing activities.</w:t>
      </w:r>
    </w:p>
    <w:p w:rsidR="00FB7638" w:rsidP="77A19BD3" w:rsidRDefault="00FB7638" w14:paraId="2571354C" w14:textId="77777777" w14:noSpellErr="1">
      <w:pPr>
        <w:pStyle w:val="NormalWeb"/>
        <w:spacing w:before="150" w:beforeAutospacing="off" w:after="225" w:afterAutospacing="off"/>
        <w:rPr>
          <w:rFonts w:ascii="Arial" w:hAnsi="Arial" w:eastAsia="Arial" w:cs="Arial"/>
          <w:color w:val="000000"/>
        </w:rPr>
      </w:pPr>
      <w:r w:rsidRPr="77A19BD3" w:rsidR="00FB7638">
        <w:rPr>
          <w:rFonts w:ascii="Arial" w:hAnsi="Arial" w:eastAsia="Arial" w:cs="Arial"/>
          <w:color w:val="000000" w:themeColor="text1" w:themeTint="FF" w:themeShade="FF"/>
        </w:rPr>
        <w:t xml:space="preserve">If you plan to request INP in an office where LNP has not been deployed, contact your CenturyLink Service Manager to obtain detailed information </w:t>
      </w:r>
      <w:r w:rsidRPr="77A19BD3" w:rsidR="00FB7638">
        <w:rPr>
          <w:rFonts w:ascii="Arial" w:hAnsi="Arial" w:eastAsia="Arial" w:cs="Arial"/>
          <w:color w:val="000000" w:themeColor="text1" w:themeTint="FF" w:themeShade="FF"/>
        </w:rPr>
        <w:t>regarding</w:t>
      </w:r>
      <w:r w:rsidRPr="77A19BD3" w:rsidR="00FB7638">
        <w:rPr>
          <w:rFonts w:ascii="Arial" w:hAnsi="Arial" w:eastAsia="Arial" w:cs="Arial"/>
          <w:color w:val="000000" w:themeColor="text1" w:themeTint="FF" w:themeShade="FF"/>
        </w:rPr>
        <w:t xml:space="preserve"> the rebate formula, a side letter </w:t>
      </w:r>
      <w:r w:rsidRPr="77A19BD3" w:rsidR="00FB7638">
        <w:rPr>
          <w:rFonts w:ascii="Arial" w:hAnsi="Arial" w:eastAsia="Arial" w:cs="Arial"/>
          <w:color w:val="000000" w:themeColor="text1" w:themeTint="FF" w:themeShade="FF"/>
        </w:rPr>
        <w:t>agreement</w:t>
      </w:r>
      <w:r w:rsidRPr="77A19BD3" w:rsidR="00FB7638">
        <w:rPr>
          <w:rFonts w:ascii="Arial" w:hAnsi="Arial" w:eastAsia="Arial" w:cs="Arial"/>
          <w:color w:val="000000" w:themeColor="text1" w:themeTint="FF" w:themeShade="FF"/>
        </w:rPr>
        <w:t xml:space="preserve"> and the options for reimbursement.</w:t>
      </w:r>
    </w:p>
    <w:p w:rsidR="00FB7638" w:rsidP="77A19BD3" w:rsidRDefault="00FB7638" w14:paraId="03165FB2" w14:textId="77777777" w14:noSpellErr="1">
      <w:pPr>
        <w:pStyle w:val="Heading3"/>
        <w:spacing w:before="75" w:beforeAutospacing="off" w:after="75" w:afterAutospacing="off"/>
        <w:rPr>
          <w:rFonts w:ascii="Arial" w:hAnsi="Arial" w:eastAsia="Arial" w:cs="Arial"/>
          <w:color w:val="000000"/>
          <w:sz w:val="26"/>
          <w:szCs w:val="26"/>
        </w:rPr>
      </w:pPr>
      <w:bookmarkStart w:name="training" w:id="10"/>
      <w:bookmarkEnd w:id="10"/>
      <w:r w:rsidRPr="77A19BD3" w:rsidR="00FB7638">
        <w:rPr>
          <w:rFonts w:ascii="Arial" w:hAnsi="Arial" w:eastAsia="Arial" w:cs="Arial"/>
          <w:color w:val="000000" w:themeColor="text1" w:themeTint="FF" w:themeShade="FF"/>
          <w:sz w:val="26"/>
          <w:szCs w:val="26"/>
        </w:rPr>
        <w:t>Training</w:t>
      </w:r>
    </w:p>
    <w:p w:rsidR="00FB7638" w:rsidP="77A19BD3" w:rsidRDefault="00FB7638" w14:paraId="0C61D88A" w14:textId="6EFF1A33">
      <w:pPr>
        <w:pStyle w:val="NormalWeb"/>
        <w:spacing w:before="0" w:beforeAutospacing="off" w:after="0" w:afterAutospacing="off"/>
        <w:rPr>
          <w:rFonts w:ascii="Arial" w:hAnsi="Arial" w:eastAsia="Arial" w:cs="Arial"/>
          <w:color w:val="000000"/>
        </w:rPr>
      </w:pPr>
      <w:r w:rsidRPr="233F6D83" w:rsidR="00FB7638">
        <w:rPr>
          <w:rStyle w:val="Strong"/>
          <w:rFonts w:ascii="Arial" w:hAnsi="Arial" w:eastAsia="Arial" w:cs="Arial"/>
          <w:color w:val="000000" w:themeColor="text1" w:themeTint="FF" w:themeShade="FF"/>
        </w:rPr>
        <w:t xml:space="preserve">Local CenturyLink 101 "Doing Business </w:t>
      </w:r>
      <w:r w:rsidRPr="233F6D83" w:rsidR="515EB5C8">
        <w:rPr>
          <w:rStyle w:val="Strong"/>
          <w:rFonts w:ascii="Arial" w:hAnsi="Arial" w:eastAsia="Arial" w:cs="Arial"/>
          <w:color w:val="000000" w:themeColor="text1" w:themeTint="FF" w:themeShade="FF"/>
        </w:rPr>
        <w:t>with</w:t>
      </w:r>
      <w:r w:rsidRPr="233F6D83" w:rsidR="00FB7638">
        <w:rPr>
          <w:rStyle w:val="Strong"/>
          <w:rFonts w:ascii="Arial" w:hAnsi="Arial" w:eastAsia="Arial" w:cs="Arial"/>
          <w:color w:val="000000" w:themeColor="text1" w:themeTint="FF" w:themeShade="FF"/>
        </w:rPr>
        <w:t xml:space="preserve"> CenturyLink"</w:t>
      </w:r>
    </w:p>
    <w:p w:rsidR="00FB7638" w:rsidP="21295E24" w:rsidRDefault="00FB7638" w14:paraId="20BCF00E" w14:textId="2034FE44">
      <w:pPr>
        <w:numPr>
          <w:ilvl w:val="0"/>
          <w:numId w:val="78"/>
        </w:numPr>
        <w:spacing w:after="0" w:line="240" w:lineRule="auto"/>
        <w:ind w:left="1170"/>
        <w:rPr>
          <w:rFonts w:ascii="Arial" w:hAnsi="Arial" w:eastAsia="Arial" w:cs="Arial"/>
          <w:color w:val="FF0000"/>
        </w:rPr>
      </w:pPr>
      <w:r w:rsidRPr="21295E24" w:rsidR="00FB7638">
        <w:rPr>
          <w:rFonts w:ascii="Arial" w:hAnsi="Arial" w:eastAsia="Arial" w:cs="Arial"/>
        </w:rPr>
        <w:t xml:space="preserve">This introductory web-based </w:t>
      </w:r>
      <w:r w:rsidRPr="21295E24" w:rsidR="00FB7638">
        <w:rPr>
          <w:rFonts w:ascii="Arial" w:hAnsi="Arial" w:eastAsia="Arial" w:cs="Arial"/>
          <w:color w:val="FF0000"/>
        </w:rPr>
        <w:t>training</w:t>
      </w:r>
      <w:r w:rsidRPr="21295E24" w:rsidR="00FB7638">
        <w:rPr>
          <w:rFonts w:ascii="Arial" w:hAnsi="Arial" w:eastAsia="Arial" w:cs="Arial"/>
        </w:rPr>
        <w:t xml:space="preserve"> </w:t>
      </w:r>
      <w:r w:rsidRPr="21295E24" w:rsidR="00FB7638">
        <w:rPr>
          <w:rFonts w:ascii="Arial" w:hAnsi="Arial" w:eastAsia="Arial" w:cs="Arial"/>
          <w:strike w:val="1"/>
          <w:color w:val="FF0000"/>
        </w:rPr>
        <w:t xml:space="preserve">course </w:t>
      </w:r>
      <w:r w:rsidRPr="21295E24" w:rsidR="00FB7638">
        <w:rPr>
          <w:rFonts w:ascii="Arial" w:hAnsi="Arial" w:eastAsia="Arial" w:cs="Arial"/>
        </w:rPr>
        <w:t xml:space="preserve">is designed to teach the Local CLEC and Local Reseller how to do business with CenturyLink. It will provide a general overview of products and services, CenturyLink billing and support systems, processes for </w:t>
      </w:r>
      <w:r w:rsidRPr="21295E24" w:rsidR="00FB7638">
        <w:rPr>
          <w:rFonts w:ascii="Arial" w:hAnsi="Arial" w:eastAsia="Arial" w:cs="Arial"/>
        </w:rPr>
        <w:t>submitting</w:t>
      </w:r>
      <w:r w:rsidRPr="21295E24" w:rsidR="00FB7638">
        <w:rPr>
          <w:rFonts w:ascii="Arial" w:hAnsi="Arial" w:eastAsia="Arial" w:cs="Arial"/>
        </w:rPr>
        <w:t xml:space="preserve"> service requests, reports, and web resource access information. </w:t>
      </w:r>
      <w:hyperlink r:id="R4b7579a2398041c6">
        <w:r w:rsidRPr="21295E24" w:rsidR="00FB7638">
          <w:rPr>
            <w:rStyle w:val="Hyperlink"/>
            <w:rFonts w:ascii="Arial" w:hAnsi="Arial" w:eastAsia="Arial" w:cs="Arial"/>
            <w:strike w:val="1"/>
            <w:color w:val="FF0000"/>
          </w:rPr>
          <w:t xml:space="preserve">Click here for Course </w:t>
        </w:r>
        <w:r w:rsidRPr="21295E24" w:rsidR="00FB7638">
          <w:rPr>
            <w:rStyle w:val="Hyperlink"/>
            <w:rFonts w:ascii="Arial" w:hAnsi="Arial" w:eastAsia="Arial" w:cs="Arial"/>
            <w:strike w:val="1"/>
            <w:color w:val="FF0000"/>
          </w:rPr>
          <w:t>detail</w:t>
        </w:r>
        <w:r w:rsidRPr="21295E24" w:rsidR="00FB7638">
          <w:rPr>
            <w:rStyle w:val="Hyperlink"/>
            <w:rFonts w:ascii="Arial" w:hAnsi="Arial" w:eastAsia="Arial" w:cs="Arial"/>
            <w:strike w:val="1"/>
            <w:color w:val="FF0000"/>
          </w:rPr>
          <w:t xml:space="preserve"> and registration information.</w:t>
        </w:r>
      </w:hyperlink>
      <w:r w:rsidRPr="21295E24" w:rsidR="3A34F415">
        <w:rPr>
          <w:rFonts w:ascii="Arial" w:hAnsi="Arial" w:eastAsia="Arial" w:cs="Arial"/>
          <w:color w:val="FF0000"/>
        </w:rPr>
        <w:t xml:space="preserve"> </w:t>
      </w:r>
      <w:hyperlink r:id="R670b1cb8a4074512">
        <w:r w:rsidRPr="21295E24" w:rsidR="3A34F415">
          <w:rPr>
            <w:rStyle w:val="Hyperlink"/>
            <w:rFonts w:ascii="Arial" w:hAnsi="Arial" w:eastAsia="Arial" w:cs="Arial"/>
            <w:color w:val="FF0000"/>
          </w:rPr>
          <w:t xml:space="preserve">Click here </w:t>
        </w:r>
        <w:r w:rsidRPr="21295E24" w:rsidR="16CA00B3">
          <w:rPr>
            <w:rStyle w:val="Hyperlink"/>
            <w:rFonts w:ascii="Arial" w:hAnsi="Arial" w:eastAsia="Arial" w:cs="Arial"/>
            <w:color w:val="FF0000"/>
          </w:rPr>
          <w:t>to learn more about this Training.</w:t>
        </w:r>
      </w:hyperlink>
    </w:p>
    <w:p w:rsidR="77A19BD3" w:rsidP="21295E24" w:rsidRDefault="77A19BD3" w14:paraId="54DAF36A" w14:textId="51E4DFFF">
      <w:pPr>
        <w:pStyle w:val="Normal"/>
        <w:spacing w:after="0" w:line="240" w:lineRule="auto"/>
        <w:ind w:left="0"/>
        <w:rPr>
          <w:rFonts w:ascii="Arial" w:hAnsi="Arial" w:eastAsia="Arial" w:cs="Arial"/>
          <w:color w:val="FF0000"/>
        </w:rPr>
      </w:pPr>
    </w:p>
    <w:p w:rsidR="00FB7638" w:rsidP="77A19BD3" w:rsidRDefault="00FB7638" w14:paraId="0B52079C" w14:textId="621F02B6">
      <w:pPr>
        <w:pStyle w:val="NormalWeb"/>
        <w:spacing w:before="0" w:beforeAutospacing="off" w:after="0" w:afterAutospacing="off"/>
        <w:rPr>
          <w:noProof w:val="0"/>
          <w:lang w:val="en-US"/>
        </w:rPr>
      </w:pPr>
      <w:r w:rsidRPr="0F8EDB43" w:rsidR="00FB7638">
        <w:rPr>
          <w:rFonts w:ascii="Arial" w:hAnsi="Arial" w:eastAsia="Arial" w:cs="Arial"/>
          <w:color w:val="000000" w:themeColor="text1" w:themeTint="FF" w:themeShade="FF"/>
        </w:rPr>
        <w:t xml:space="preserve">View </w:t>
      </w:r>
      <w:r w:rsidRPr="0F8EDB43" w:rsidR="00FB7638">
        <w:rPr>
          <w:rFonts w:ascii="Arial" w:hAnsi="Arial" w:eastAsia="Arial" w:cs="Arial"/>
          <w:color w:val="000000" w:themeColor="text1" w:themeTint="FF" w:themeShade="FF"/>
        </w:rPr>
        <w:t>additional</w:t>
      </w:r>
      <w:r w:rsidRPr="0F8EDB43" w:rsidR="00FB7638">
        <w:rPr>
          <w:rFonts w:ascii="Arial" w:hAnsi="Arial" w:eastAsia="Arial" w:cs="Arial"/>
          <w:color w:val="000000" w:themeColor="text1" w:themeTint="FF" w:themeShade="FF"/>
        </w:rPr>
        <w:t xml:space="preserve"> CenturyLink courses in the</w:t>
      </w:r>
      <w:r w:rsidRPr="0F8EDB43" w:rsidR="6C4CFDE6">
        <w:rPr>
          <w:rFonts w:ascii="Arial" w:hAnsi="Arial" w:eastAsia="Arial" w:cs="Arial"/>
          <w:b w:val="0"/>
          <w:bCs w:val="0"/>
          <w:i w:val="0"/>
          <w:iCs w:val="0"/>
          <w:caps w:val="0"/>
          <w:smallCaps w:val="0"/>
          <w:strike w:val="1"/>
          <w:noProof w:val="0"/>
          <w:color w:val="FF0000"/>
          <w:sz w:val="24"/>
          <w:szCs w:val="24"/>
          <w:u w:val="none"/>
          <w:lang w:val="en-US"/>
        </w:rPr>
        <w:t xml:space="preserve"> Course</w:t>
      </w:r>
      <w:hyperlink r:id="Rf1914ddcc12545da">
        <w:r w:rsidRPr="0F8EDB43" w:rsidR="6C4CFDE6">
          <w:rPr>
            <w:rStyle w:val="Hyperlink"/>
            <w:rFonts w:ascii="Arial" w:hAnsi="Arial" w:eastAsia="Arial" w:cs="Arial"/>
            <w:b w:val="0"/>
            <w:bCs w:val="0"/>
            <w:i w:val="0"/>
            <w:iCs w:val="0"/>
            <w:caps w:val="0"/>
            <w:smallCaps w:val="0"/>
            <w:strike w:val="0"/>
            <w:dstrike w:val="0"/>
            <w:noProof w:val="0"/>
            <w:color w:val="FF0000"/>
            <w:sz w:val="24"/>
            <w:szCs w:val="24"/>
            <w:lang w:val="en-US"/>
          </w:rPr>
          <w:t>Training</w:t>
        </w:r>
        <w:r w:rsidRPr="0F8EDB43" w:rsidR="6C4CFDE6">
          <w:rPr>
            <w:rStyle w:val="Hyperlink"/>
            <w:rFonts w:ascii="Arial" w:hAnsi="Arial" w:eastAsia="Arial" w:cs="Arial"/>
            <w:b w:val="0"/>
            <w:bCs w:val="0"/>
            <w:i w:val="0"/>
            <w:iCs w:val="0"/>
            <w:caps w:val="0"/>
            <w:smallCaps w:val="0"/>
            <w:strike w:val="0"/>
            <w:dstrike w:val="0"/>
            <w:noProof w:val="0"/>
            <w:sz w:val="24"/>
            <w:szCs w:val="24"/>
            <w:lang w:val="en-US"/>
          </w:rPr>
          <w:t xml:space="preserve"> Catalog</w:t>
        </w:r>
      </w:hyperlink>
      <w:r w:rsidRPr="0F8EDB43" w:rsidR="6C4CFDE6">
        <w:rPr>
          <w:rFonts w:ascii="Arial" w:hAnsi="Arial" w:eastAsia="Arial" w:cs="Arial"/>
          <w:b w:val="0"/>
          <w:bCs w:val="0"/>
          <w:i w:val="0"/>
          <w:iCs w:val="0"/>
          <w:caps w:val="0"/>
          <w:smallCaps w:val="0"/>
          <w:noProof w:val="0"/>
          <w:color w:val="000000" w:themeColor="text1" w:themeTint="FF" w:themeShade="FF"/>
          <w:sz w:val="24"/>
          <w:szCs w:val="24"/>
          <w:lang w:val="en-US"/>
        </w:rPr>
        <w:t>.</w:t>
      </w:r>
    </w:p>
    <w:p w:rsidR="77A19BD3" w:rsidP="77A19BD3" w:rsidRDefault="77A19BD3" w14:paraId="63AC2A7F" w14:textId="368BD5A2">
      <w:pPr>
        <w:pStyle w:val="Heading3"/>
        <w:spacing w:before="75" w:beforeAutospacing="off" w:after="75" w:afterAutospacing="off"/>
        <w:rPr>
          <w:rFonts w:ascii="Arial" w:hAnsi="Arial" w:eastAsia="Arial" w:cs="Arial"/>
          <w:color w:val="000000" w:themeColor="text1" w:themeTint="FF" w:themeShade="FF"/>
          <w:sz w:val="26"/>
          <w:szCs w:val="26"/>
        </w:rPr>
      </w:pPr>
    </w:p>
    <w:p w:rsidR="00FB7638" w:rsidP="77A19BD3" w:rsidRDefault="00FB7638" w14:paraId="64FA92EF" w14:textId="77777777" w14:noSpellErr="1">
      <w:pPr>
        <w:pStyle w:val="Heading3"/>
        <w:spacing w:before="75" w:beforeAutospacing="off" w:after="75" w:afterAutospacing="off"/>
        <w:rPr>
          <w:rFonts w:ascii="Arial" w:hAnsi="Arial" w:eastAsia="Arial" w:cs="Arial"/>
          <w:color w:val="000000"/>
          <w:sz w:val="26"/>
          <w:szCs w:val="26"/>
        </w:rPr>
      </w:pPr>
      <w:bookmarkStart w:name="contacts" w:id="11"/>
      <w:bookmarkEnd w:id="11"/>
      <w:r w:rsidRPr="77A19BD3" w:rsidR="00FB7638">
        <w:rPr>
          <w:rFonts w:ascii="Arial" w:hAnsi="Arial" w:eastAsia="Arial" w:cs="Arial"/>
          <w:color w:val="000000" w:themeColor="text1" w:themeTint="FF" w:themeShade="FF"/>
          <w:sz w:val="26"/>
          <w:szCs w:val="26"/>
        </w:rPr>
        <w:t>Contacts</w:t>
      </w:r>
    </w:p>
    <w:p w:rsidR="00FB7638" w:rsidP="77A19BD3" w:rsidRDefault="00FB7638" w14:paraId="7BE3BB8E" w14:textId="77777777" w14:noSpellErr="1">
      <w:pPr>
        <w:pStyle w:val="NormalWeb"/>
        <w:spacing w:before="0" w:beforeAutospacing="off" w:after="0" w:afterAutospacing="off"/>
        <w:rPr>
          <w:rFonts w:ascii="Arial" w:hAnsi="Arial" w:eastAsia="Arial" w:cs="Arial"/>
          <w:color w:val="000000"/>
        </w:rPr>
      </w:pPr>
      <w:r w:rsidRPr="0F8EDB43" w:rsidR="00FB7638">
        <w:rPr>
          <w:rFonts w:ascii="Arial" w:hAnsi="Arial" w:eastAsia="Arial" w:cs="Arial"/>
          <w:color w:val="000000" w:themeColor="text1" w:themeTint="FF" w:themeShade="FF"/>
        </w:rPr>
        <w:t xml:space="preserve">CenturyLink contact information </w:t>
      </w:r>
      <w:bookmarkStart w:name="_Int_SiQENRkI" w:id="1685725560"/>
      <w:r w:rsidRPr="0F8EDB43" w:rsidR="00FB7638">
        <w:rPr>
          <w:rFonts w:ascii="Arial" w:hAnsi="Arial" w:eastAsia="Arial" w:cs="Arial"/>
          <w:color w:val="000000" w:themeColor="text1" w:themeTint="FF" w:themeShade="FF"/>
        </w:rPr>
        <w:t xml:space="preserve">is </w:t>
      </w:r>
      <w:r w:rsidRPr="0F8EDB43" w:rsidR="00FB7638">
        <w:rPr>
          <w:rFonts w:ascii="Arial" w:hAnsi="Arial" w:eastAsia="Arial" w:cs="Arial"/>
          <w:color w:val="000000" w:themeColor="text1" w:themeTint="FF" w:themeShade="FF"/>
        </w:rPr>
        <w:t>located</w:t>
      </w:r>
      <w:r w:rsidRPr="0F8EDB43" w:rsidR="00FB7638">
        <w:rPr>
          <w:rFonts w:ascii="Arial" w:hAnsi="Arial" w:eastAsia="Arial" w:cs="Arial"/>
          <w:color w:val="000000" w:themeColor="text1" w:themeTint="FF" w:themeShade="FF"/>
        </w:rPr>
        <w:t xml:space="preserve"> in</w:t>
      </w:r>
      <w:bookmarkEnd w:id="1685725560"/>
      <w:r w:rsidRPr="0F8EDB43" w:rsidR="00FB7638">
        <w:rPr>
          <w:rFonts w:ascii="Arial" w:hAnsi="Arial" w:eastAsia="Arial" w:cs="Arial"/>
          <w:color w:val="000000" w:themeColor="text1" w:themeTint="FF" w:themeShade="FF"/>
        </w:rPr>
        <w:t> </w:t>
      </w:r>
      <w:hyperlink r:id="R3f8984289e1b45d9">
        <w:r w:rsidRPr="0F8EDB43" w:rsidR="00FB7638">
          <w:rPr>
            <w:rStyle w:val="Hyperlink"/>
            <w:rFonts w:ascii="Arial" w:hAnsi="Arial" w:eastAsia="Arial" w:cs="Arial"/>
            <w:color w:val="006BBD"/>
          </w:rPr>
          <w:t>Wholesale Customer Contacts</w:t>
        </w:r>
      </w:hyperlink>
      <w:r w:rsidRPr="0F8EDB43" w:rsidR="00FB7638">
        <w:rPr>
          <w:rFonts w:ascii="Arial" w:hAnsi="Arial" w:eastAsia="Arial" w:cs="Arial"/>
          <w:color w:val="000000" w:themeColor="text1" w:themeTint="FF" w:themeShade="FF"/>
        </w:rPr>
        <w:t>.</w:t>
      </w:r>
    </w:p>
    <w:p w:rsidR="0F8EDB43" w:rsidP="0F8EDB43" w:rsidRDefault="0F8EDB43" w14:paraId="56A81232" w14:textId="4267FC18">
      <w:pPr>
        <w:pStyle w:val="Heading3"/>
        <w:spacing w:before="75" w:beforeAutospacing="off" w:after="75" w:afterAutospacing="off"/>
        <w:rPr>
          <w:rFonts w:ascii="Arial" w:hAnsi="Arial" w:eastAsia="Arial" w:cs="Arial"/>
          <w:color w:val="000000" w:themeColor="text1" w:themeTint="FF" w:themeShade="FF"/>
          <w:sz w:val="26"/>
          <w:szCs w:val="26"/>
        </w:rPr>
      </w:pPr>
    </w:p>
    <w:p w:rsidR="00FB7638" w:rsidP="77A19BD3" w:rsidRDefault="00FB7638" w14:paraId="6A9F2388" w14:textId="77777777" w14:noSpellErr="1">
      <w:pPr>
        <w:pStyle w:val="Heading3"/>
        <w:spacing w:before="75" w:beforeAutospacing="off" w:after="75" w:afterAutospacing="off"/>
        <w:rPr>
          <w:rFonts w:ascii="Arial" w:hAnsi="Arial" w:eastAsia="Arial" w:cs="Arial"/>
          <w:color w:val="000000"/>
          <w:sz w:val="26"/>
          <w:szCs w:val="26"/>
        </w:rPr>
      </w:pPr>
      <w:bookmarkStart w:name="faq" w:id="12"/>
      <w:bookmarkEnd w:id="12"/>
      <w:r w:rsidRPr="77A19BD3" w:rsidR="00FB7638">
        <w:rPr>
          <w:rFonts w:ascii="Arial" w:hAnsi="Arial" w:eastAsia="Arial" w:cs="Arial"/>
          <w:color w:val="000000" w:themeColor="text1" w:themeTint="FF" w:themeShade="FF"/>
          <w:sz w:val="26"/>
          <w:szCs w:val="26"/>
        </w:rPr>
        <w:t>Frequently Asked Questions (FAQs)</w:t>
      </w:r>
    </w:p>
    <w:p w:rsidR="00FB7638" w:rsidP="77A19BD3" w:rsidRDefault="00FB7638" w14:paraId="7622F670" w14:textId="77777777" w14:noSpellErr="1">
      <w:pPr>
        <w:pStyle w:val="NormalWeb"/>
        <w:spacing w:before="150" w:beforeAutospacing="off" w:after="225" w:afterAutospacing="off"/>
        <w:rPr>
          <w:rFonts w:ascii="Arial" w:hAnsi="Arial" w:eastAsia="Arial" w:cs="Arial"/>
          <w:color w:val="000000"/>
        </w:rPr>
      </w:pPr>
      <w:r w:rsidRPr="77A19BD3" w:rsidR="00FB7638">
        <w:rPr>
          <w:rFonts w:ascii="Arial" w:hAnsi="Arial" w:eastAsia="Arial" w:cs="Arial"/>
          <w:color w:val="000000" w:themeColor="text1" w:themeTint="FF" w:themeShade="FF"/>
        </w:rPr>
        <w:t>This section is currently being compiled based on your feedback.</w:t>
      </w:r>
    </w:p>
    <w:p w:rsidR="00FB7638" w:rsidP="77A19BD3" w:rsidRDefault="00FB7638" w14:paraId="36552551" w14:textId="77777777" w14:noSpellErr="1">
      <w:pPr>
        <w:pStyle w:val="NormalWeb"/>
        <w:spacing w:before="0" w:beforeAutospacing="off" w:after="0" w:afterAutospacing="off"/>
        <w:rPr>
          <w:rFonts w:ascii="Arial" w:hAnsi="Arial" w:eastAsia="Arial" w:cs="Arial"/>
          <w:color w:val="000000"/>
        </w:rPr>
      </w:pPr>
      <w:r w:rsidRPr="77A19BD3" w:rsidR="00FB7638">
        <w:rPr>
          <w:rStyle w:val="Strong"/>
          <w:rFonts w:ascii="Arial" w:hAnsi="Arial" w:eastAsia="Arial" w:cs="Arial"/>
          <w:color w:val="000000" w:themeColor="text1" w:themeTint="FF" w:themeShade="FF"/>
        </w:rPr>
        <w:t>Last Update:</w:t>
      </w:r>
      <w:r w:rsidRPr="77A19BD3" w:rsidR="00FB7638">
        <w:rPr>
          <w:rFonts w:ascii="Arial" w:hAnsi="Arial" w:eastAsia="Arial" w:cs="Arial"/>
          <w:color w:val="000000" w:themeColor="text1" w:themeTint="FF" w:themeShade="FF"/>
        </w:rPr>
        <w:t> September 27, 2023</w:t>
      </w:r>
    </w:p>
    <w:p w:rsidR="00FB7638" w:rsidP="77A19BD3" w:rsidRDefault="00FB7638" w14:paraId="7B856D5D" w14:textId="3B9FDE95">
      <w:pPr>
        <w:pStyle w:val="NormalWeb"/>
        <w:spacing w:before="0" w:beforeAutospacing="off" w:after="0" w:afterAutospacing="off"/>
        <w:rPr>
          <w:noProof w:val="0"/>
          <w:lang w:val="en-US"/>
        </w:rPr>
      </w:pPr>
      <w:r w:rsidRPr="320C9734" w:rsidR="00FB7638">
        <w:rPr>
          <w:rStyle w:val="Strong"/>
          <w:rFonts w:ascii="Arial" w:hAnsi="Arial" w:eastAsia="Arial" w:cs="Arial"/>
          <w:color w:val="000000" w:themeColor="text1" w:themeTint="FF" w:themeShade="FF"/>
        </w:rPr>
        <w:t>Last Reviewed:</w:t>
      </w:r>
      <w:r w:rsidRPr="320C9734" w:rsidR="00FB7638">
        <w:rPr>
          <w:rFonts w:ascii="Arial" w:hAnsi="Arial" w:eastAsia="Arial" w:cs="Arial"/>
          <w:color w:val="000000" w:themeColor="text1" w:themeTint="FF" w:themeShade="FF"/>
        </w:rPr>
        <w:t> </w:t>
      </w:r>
      <w:r w:rsidRPr="320C9734" w:rsidR="1CA62253">
        <w:rPr>
          <w:rFonts w:ascii="Arial" w:hAnsi="Arial" w:eastAsia="Arial" w:cs="Arial"/>
          <w:b w:val="0"/>
          <w:bCs w:val="0"/>
          <w:i w:val="0"/>
          <w:iCs w:val="0"/>
          <w:caps w:val="0"/>
          <w:smallCaps w:val="0"/>
          <w:strike w:val="0"/>
          <w:dstrike w:val="0"/>
          <w:noProof w:val="0"/>
          <w:color w:val="000000" w:themeColor="text1" w:themeTint="FF" w:themeShade="FF"/>
          <w:sz w:val="19"/>
          <w:szCs w:val="19"/>
          <w:u w:val="none"/>
          <w:lang w:val="en-US"/>
        </w:rPr>
        <w:t xml:space="preserve"> </w:t>
      </w:r>
      <w:r w:rsidRPr="320C9734" w:rsidR="1CA62253">
        <w:rPr>
          <w:rFonts w:ascii="Arial" w:hAnsi="Arial" w:eastAsia="Arial" w:cs="Arial"/>
          <w:noProof w:val="0"/>
          <w:color w:val="000000" w:themeColor="text1" w:themeTint="FF" w:themeShade="FF"/>
          <w:sz w:val="24"/>
          <w:szCs w:val="24"/>
          <w:lang w:val="en-US" w:eastAsia="en-US" w:bidi="ar-SA"/>
        </w:rPr>
        <w:t>March 1</w:t>
      </w:r>
      <w:r w:rsidRPr="320C9734" w:rsidR="72787847">
        <w:rPr>
          <w:rFonts w:ascii="Arial" w:hAnsi="Arial" w:eastAsia="Arial" w:cs="Arial"/>
          <w:noProof w:val="0"/>
          <w:color w:val="000000" w:themeColor="text1" w:themeTint="FF" w:themeShade="FF"/>
          <w:sz w:val="24"/>
          <w:szCs w:val="24"/>
          <w:lang w:val="en-US" w:eastAsia="en-US" w:bidi="ar-SA"/>
        </w:rPr>
        <w:t>2</w:t>
      </w:r>
      <w:r w:rsidRPr="320C9734" w:rsidR="1CA62253">
        <w:rPr>
          <w:rFonts w:ascii="Arial" w:hAnsi="Arial" w:eastAsia="Arial" w:cs="Arial"/>
          <w:noProof w:val="0"/>
          <w:color w:val="000000" w:themeColor="text1" w:themeTint="FF" w:themeShade="FF"/>
          <w:sz w:val="24"/>
          <w:szCs w:val="24"/>
          <w:lang w:val="en-US" w:eastAsia="en-US" w:bidi="ar-SA"/>
        </w:rPr>
        <w:t>, 2024</w:t>
      </w:r>
    </w:p>
    <w:p w:rsidR="00FB7638" w:rsidP="77A19BD3" w:rsidRDefault="00FB7638" w14:paraId="48C179ED" w14:textId="77777777">
      <w:pPr>
        <w:pStyle w:val="footnote"/>
        <w:pBdr>
          <w:top w:val="single" w:color="CCCCCC" w:sz="6" w:space="5"/>
        </w:pBdr>
        <w:spacing w:before="150" w:beforeAutospacing="off" w:after="225" w:afterAutospacing="off"/>
        <w:jc w:val="center"/>
        <w:rPr>
          <w:rFonts w:ascii="Arial" w:hAnsi="Arial" w:eastAsia="Arial" w:cs="Arial"/>
          <w:color w:val="000000"/>
          <w:sz w:val="14"/>
          <w:szCs w:val="14"/>
        </w:rPr>
      </w:pPr>
      <w:r w:rsidRPr="77A19BD3" w:rsidR="00FB7638">
        <w:rPr>
          <w:rFonts w:ascii="Arial" w:hAnsi="Arial" w:eastAsia="Arial" w:cs="Arial"/>
          <w:color w:val="000000" w:themeColor="text1" w:themeTint="FF" w:themeShade="FF"/>
          <w:sz w:val="14"/>
          <w:szCs w:val="14"/>
        </w:rPr>
        <w:t xml:space="preserve">CenturyLink Platform Plus, CLSP, CenturyLink Choice DSL Deluxe, CenturyLink Choice DSL Premier, CenturyLink Commercial HSI Service Pro, CenturyLink Commercial HSI Service Pro Deluxe and CenturyLink Commercial HSI Service are Trademarks and </w:t>
      </w:r>
      <w:r w:rsidRPr="77A19BD3" w:rsidR="00FB7638">
        <w:rPr>
          <w:rFonts w:ascii="Arial" w:hAnsi="Arial" w:eastAsia="Arial" w:cs="Arial"/>
          <w:color w:val="000000" w:themeColor="text1" w:themeTint="FF" w:themeShade="FF"/>
          <w:sz w:val="14"/>
          <w:szCs w:val="14"/>
        </w:rPr>
        <w:t>Centron</w:t>
      </w:r>
      <w:r w:rsidRPr="77A19BD3" w:rsidR="00FB7638">
        <w:rPr>
          <w:rFonts w:ascii="Arial" w:hAnsi="Arial" w:eastAsia="Arial" w:cs="Arial"/>
          <w:color w:val="000000" w:themeColor="text1" w:themeTint="FF" w:themeShade="FF"/>
          <w:sz w:val="14"/>
          <w:szCs w:val="14"/>
        </w:rPr>
        <w:t xml:space="preserve"> is a Registered Trademark of CenturyLink™</w:t>
      </w:r>
    </w:p>
    <w:p w:rsidR="00FB7638" w:rsidP="77A19BD3" w:rsidRDefault="00FB7638" w14:paraId="15CBA08C" w14:textId="77777777" w14:noSpellErr="1">
      <w:pPr>
        <w:rPr>
          <w:rFonts w:ascii="Arial" w:hAnsi="Arial" w:eastAsia="Arial" w:cs="Arial"/>
        </w:rPr>
      </w:pPr>
    </w:p>
    <w:sectPr w:rsidR="00FB7638">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int2:observations>
    <int2:textHash int2:hashCode="pM0quEDgily+47" int2:id="0ggp6D0D">
      <int2:state int2:type="AugLoop_Text_Critique" int2:value="Rejected"/>
    </int2:textHash>
    <int2:textHash int2:hashCode="GlaLssgKG/9qbD" int2:id="Hpsu7RQl">
      <int2:state int2:type="AugLoop_Text_Critique" int2:value="Rejected"/>
    </int2:textHash>
    <int2:textHash int2:hashCode="XJfkUUXGDmLgNJ" int2:id="FP4DS5Yh">
      <int2:state int2:type="AugLoop_Text_Critique" int2:value="Rejected"/>
    </int2:textHash>
    <int2:textHash int2:hashCode="zD/3yydOj1QE5D" int2:id="G3qjtp2h">
      <int2:state int2:type="AugLoop_Text_Critique" int2:value="Rejected"/>
    </int2:textHash>
    <int2:textHash int2:hashCode="qtke/lIQW/v68Q" int2:id="9wKDk2hy">
      <int2:state int2:type="AugLoop_Text_Critique" int2:value="Rejected"/>
    </int2:textHash>
    <int2:bookmark int2:bookmarkName="_Int_SiQENRkI" int2:invalidationBookmarkName="" int2:hashCode="94tQPxbYWp79G+" int2:id="QO9RZGdK">
      <int2:state int2:type="AugLoop_Text_Critique" int2:value="Rejected"/>
    </int2:bookmark>
    <int2:bookmark int2:bookmarkName="_Int_bnttsvtk" int2:invalidationBookmarkName="" int2:hashCode="inISt9weDErYpk" int2:id="75oyeOh2">
      <int2:state int2:type="AugLoop_Text_Critique" int2:value="Rejected"/>
    </int2:bookmark>
    <int2:bookmark int2:bookmarkName="_Int_kpd7znML" int2:invalidationBookmarkName="" int2:hashCode="sn6aCRxOcC3dRo" int2:id="3IiaIE4b">
      <int2:state int2:type="AugLoop_Text_Critique" int2:value="Rejected"/>
    </int2:bookmark>
    <int2:bookmark int2:bookmarkName="_Int_14dNL1RE" int2:invalidationBookmarkName="" int2:hashCode="6Tzx6d7hnMyedI" int2:id="ySJ1BtY4">
      <int2:state int2:type="AugLoop_Text_Critique" int2:value="Rejected"/>
    </int2:bookmark>
    <int2:bookmark int2:bookmarkName="_Int_44TSADIS" int2:invalidationBookmarkName="" int2:hashCode="Zgz/whtmHkx5hL" int2:id="IDpKxQ6O">
      <int2:state int2:type="AugLoop_Text_Critique" int2:value="Rejected"/>
    </int2:bookmark>
    <int2:bookmark int2:bookmarkName="_Int_kzwryaoe" int2:invalidationBookmarkName="" int2:hashCode="IE0baMpwxw4XQX" int2:id="MbYb8uj9">
      <int2:state int2:type="AugLoop_Text_Critique" int2:value="Rejected"/>
    </int2:bookmark>
    <int2:bookmark int2:bookmarkName="_Int_eVr3ARiT" int2:invalidationBookmarkName="" int2:hashCode="V9CnXcV+ZGgRNM" int2:id="yZhOgP6W">
      <int2:state int2:type="AugLoop_Text_Critique" int2:value="Rejected"/>
    </int2:bookmark>
    <int2:bookmark int2:bookmarkName="_Int_nrphT0OJ" int2:invalidationBookmarkName="" int2:hashCode="60eLhs3g+u1uHW" int2:id="szomZI9z">
      <int2:state int2:type="AugLoop_Text_Critique" int2:value="Rejected"/>
    </int2:bookmark>
    <int2:bookmark int2:bookmarkName="_Int_AUQYqP4W" int2:invalidationBookmarkName="" int2:hashCode="f6MnHbwUItxK5Z" int2:id="gYt4l08S">
      <int2:state int2:type="AugLoop_Text_Critique" int2:value="Rejected"/>
    </int2:bookmark>
    <int2:bookmark int2:bookmarkName="_Int_f8Yv9OSG" int2:invalidationBookmarkName="" int2:hashCode="sxD01NibhXAYS5" int2:id="3AUDpON8">
      <int2:state int2:type="AugLoop_Text_Critique" int2:value="Rejected"/>
    </int2:bookmark>
    <int2:bookmark int2:bookmarkName="_Int_trrFb7qF" int2:invalidationBookmarkName="" int2:hashCode="g92davQ/jL7gis" int2:id="kVT7V44t">
      <int2:state int2:type="AugLoop_Text_Critique" int2:value="Rejected"/>
    </int2:bookmark>
    <int2:bookmark int2:bookmarkName="_Int_s5LZOPkh" int2:invalidationBookmarkName="" int2:hashCode="WQq6rOQb2xBHt3" int2:id="2aecm75i">
      <int2:state int2:type="AugLoop_Text_Critique" int2:value="Rejected"/>
    </int2:bookmark>
    <int2:bookmark int2:bookmarkName="_Int_CJPyHxoi" int2:invalidationBookmarkName="" int2:hashCode="G/WzxjWenoOHdm" int2:id="8C0olaTs">
      <int2:state int2:type="AugLoop_Text_Critique" int2:value="Rejected"/>
    </int2:bookmark>
    <int2:bookmark int2:bookmarkName="_Int_5mP6YQ76" int2:invalidationBookmarkName="" int2:hashCode="qkpfgSXyNBguLe" int2:id="xoRpsceE">
      <int2:state int2:type="AugLoop_Text_Critique" int2:value="Rejected"/>
    </int2:bookmark>
    <int2:bookmark int2:bookmarkName="_Int_nG40zy66" int2:invalidationBookmarkName="" int2:hashCode="vWM1kIeBkCZFQr" int2:id="At28u8eZ">
      <int2:state int2:type="AugLoop_Text_Critique" int2:value="Rejected"/>
    </int2:bookmark>
    <int2:bookmark int2:bookmarkName="_Int_sZBz8gSw" int2:invalidationBookmarkName="" int2:hashCode="sOMNokJDVJOJxR" int2:id="zLWAgJEK">
      <int2:state int2:type="AugLoop_Text_Critique" int2:value="Rejected"/>
    </int2:bookmark>
    <int2:bookmark int2:bookmarkName="_Int_wzlXbYq4" int2:invalidationBookmarkName="" int2:hashCode="wqawPxkN+ytKqR" int2:id="a9iIAHXn">
      <int2:state int2:type="AugLoop_Text_Critique" int2:value="Rejected"/>
    </int2:bookmark>
    <int2:bookmark int2:bookmarkName="_Int_CJHrvttr" int2:invalidationBookmarkName="" int2:hashCode="dEgfIM7DOO3NQw" int2:id="9EujtCxW">
      <int2:state int2:type="AugLoop_Text_Critique" int2:value="Rejected"/>
    </int2:bookmark>
    <int2:bookmark int2:bookmarkName="_Int_d5n1C5Rz" int2:invalidationBookmarkName="" int2:hashCode="304D+fQvKCFvaT" int2:id="wliZVe8T">
      <int2:state int2:type="AugLoop_Text_Critique" int2:value="Rejected"/>
    </int2:bookmark>
    <int2:bookmark int2:bookmarkName="_Int_lW5arQ5d" int2:invalidationBookmarkName="" int2:hashCode="x0cZzaAUVMikpu" int2:id="IAT97iKf">
      <int2:state int2:type="AugLoop_Text_Critique" int2:value="Rejected"/>
    </int2:bookmark>
    <int2:bookmark int2:bookmarkName="_Int_JlSWZ78L" int2:invalidationBookmarkName="" int2:hashCode="kMXRNY0SgReYn8" int2:id="ZExMNtB1">
      <int2:state int2:type="AugLoop_Text_Critique" int2:value="Rejected"/>
    </int2:bookmark>
    <int2:bookmark int2:bookmarkName="_Int_tBniohcx" int2:invalidationBookmarkName="" int2:hashCode="yfvJ2IYRXk7v+7" int2:id="8e9iXWhk">
      <int2:state int2:type="AugLoop_Text_Critique" int2:value="Rejected"/>
    </int2:bookmark>
    <int2:bookmark int2:bookmarkName="_Int_gUMQAheJ" int2:invalidationBookmarkName="" int2:hashCode="u8zfLvsztS5snQ" int2:id="P4yVNmMg">
      <int2:state int2:type="AugLoop_Text_Critique" int2:value="Rejected"/>
    </int2:bookmark>
    <int2:bookmark int2:bookmarkName="_Int_JGbFNcOv" int2:invalidationBookmarkName="" int2:hashCode="OOMdn/fePKQahv" int2:id="FbCzC1BI">
      <int2:state int2:type="AugLoop_Text_Critique" int2:value="Rejected"/>
    </int2:bookmark>
    <int2:bookmark int2:bookmarkName="_Int_otoMN4iE" int2:invalidationBookmarkName="" int2:hashCode="CAot0yk+4tI1z2" int2:id="5X3hbQgT">
      <int2:state int2:type="AugLoop_Text_Critique" int2:value="Rejected"/>
    </int2:bookmark>
    <int2:bookmark int2:bookmarkName="_Int_aZVRl0WH" int2:invalidationBookmarkName="" int2:hashCode="EGYKsbgZUuRHf1" int2:id="DbiDQT5L">
      <int2:state int2:type="AugLoop_Text_Critique" int2:value="Rejected"/>
    </int2:bookmark>
    <int2:bookmark int2:bookmarkName="_Int_Lv3VpQNO" int2:invalidationBookmarkName="" int2:hashCode="X55YArurxx+Sdf" int2:id="sqlF6Tx4">
      <int2:state int2:type="AugLoop_Text_Critique" int2:value="Rejected"/>
    </int2:bookmark>
    <int2:bookmark int2:bookmarkName="_Int_Dcja5goG" int2:invalidationBookmarkName="" int2:hashCode="Y9nb2uGGJR0hT4" int2:id="tJHOWf0F">
      <int2:state int2:type="AugLoop_Text_Critique" int2:value="Rejected"/>
    </int2:bookmark>
    <int2:bookmark int2:bookmarkName="_Int_DU14JiFB" int2:invalidationBookmarkName="" int2:hashCode="EwPRO9qGxojUiu" int2:id="sKsJipZ9">
      <int2:state int2:type="AugLoop_Text_Critique" int2:value="Rejected"/>
    </int2:bookmark>
    <int2:bookmark int2:bookmarkName="_Int_deThRU6N" int2:invalidationBookmarkName="" int2:hashCode="qCBUejbfoSji+Q" int2:id="o11dqpyk">
      <int2:state int2:type="AugLoop_Text_Critique" int2:value="Rejected"/>
    </int2:bookmark>
    <int2:bookmark int2:bookmarkName="_Int_Kalr2UoL" int2:invalidationBookmarkName="" int2:hashCode="V4ocP3BrgFuK7n" int2:id="rPCzyzTb">
      <int2:state int2:type="AugLoop_Text_Critique" int2:value="Rejected"/>
    </int2:bookmark>
    <int2:bookmark int2:bookmarkName="_Int_YSR8KWOY" int2:invalidationBookmarkName="" int2:hashCode="9aRaxr/5jf9ZOg" int2:id="d9TWMVGa">
      <int2:state int2:type="AugLoop_Text_Critique" int2:value="Rejected"/>
    </int2:bookmark>
    <int2:bookmark int2:bookmarkName="_Int_fzDfCgOf" int2:invalidationBookmarkName="" int2:hashCode="PeUh02GRVekij4" int2:id="i6vf7QMt">
      <int2:state int2:type="AugLoop_Text_Critique" int2:value="Rejected"/>
    </int2:bookmark>
    <int2:bookmark int2:bookmarkName="_Int_Se9xAFXj" int2:invalidationBookmarkName="" int2:hashCode="+4HQ0bH/JrXjHT" int2:id="ogCVnxsn">
      <int2:state int2:type="AugLoop_Text_Critique" int2:value="Rejected"/>
    </int2:bookmark>
    <int2:bookmark int2:bookmarkName="_Int_nH1PPdLY" int2:invalidationBookmarkName="" int2:hashCode="6Tzx6d7hnMyedI" int2:id="FL1SeCjy">
      <int2:state int2:type="AugLoop_Text_Critique" int2:value="Rejected"/>
    </int2:bookmark>
    <int2:bookmark int2:bookmarkName="_Int_kmQguY2j" int2:invalidationBookmarkName="" int2:hashCode="fUJ4qHWQD/1/Yh" int2:id="yfzj1hZh">
      <int2:state int2:type="AugLoop_Text_Critique" int2:value="Rejected"/>
    </int2:bookmark>
    <int2:bookmark int2:bookmarkName="_Int_QHasmOE5" int2:invalidationBookmarkName="" int2:hashCode="FwYhrAhCbAivjx" int2:id="yQAVwWtM">
      <int2:state int2:type="AugLoop_Text_Critique" int2:value="Rejected"/>
    </int2:bookmark>
    <int2:bookmark int2:bookmarkName="_Int_pSY5sNFI" int2:invalidationBookmarkName="" int2:hashCode="MuONXHlg9kQjbK" int2:id="13GnTPYS">
      <int2:state int2:type="AugLoop_Text_Critique" int2:value="Rejected"/>
    </int2:bookmark>
    <int2:bookmark int2:bookmarkName="_Int_0V2nr7Bq" int2:invalidationBookmarkName="" int2:hashCode="MuONXHlg9kQjbK" int2:id="YH0dqkVS">
      <int2:state int2:type="AugLoop_Text_Critique" int2:value="Rejected"/>
    </int2:bookmark>
    <int2:bookmark int2:bookmarkName="_Int_w2cEnHRm" int2:invalidationBookmarkName="" int2:hashCode="ek1i8u3XT1xI8X" int2:id="tc5p3060">
      <int2:state int2:type="AugLoop_Text_Critique" int2:value="Rejected"/>
    </int2:bookmark>
    <int2:bookmark int2:bookmarkName="_Int_ertYHktc" int2:invalidationBookmarkName="" int2:hashCode="DwLvyjfUv2bRYC" int2:id="bPFYZOlp">
      <int2:state int2:type="AugLoop_Text_Critique" int2:value="Rejected"/>
    </int2:bookmark>
    <int2:bookmark int2:bookmarkName="_Int_rxXpuC1x" int2:invalidationBookmarkName="" int2:hashCode="rxDvIN2QYLvurQ" int2:id="nhWeQmhV">
      <int2:state int2:type="AugLoop_Text_Critique" int2:value="Rejected"/>
    </int2:bookmark>
    <int2:bookmark int2:bookmarkName="_Int_xP4Mk9iw" int2:invalidationBookmarkName="" int2:hashCode="0BrDOhVK2r396J" int2:id="CeDMOZd2">
      <int2:state int2:type="AugLoop_Text_Critique" int2:value="Rejected"/>
    </int2:bookmark>
    <int2:bookmark int2:bookmarkName="_Int_44JacBw7" int2:invalidationBookmarkName="" int2:hashCode="Ir7cJr13ebhl+Y" int2:id="40hi49wC">
      <int2:state int2:type="AugLoop_Text_Critique" int2:value="Rejected"/>
    </int2:bookmark>
    <int2:bookmark int2:bookmarkName="_Int_8UWtcHdi" int2:invalidationBookmarkName="" int2:hashCode="RQLnIdRr9wNNBl" int2:id="BaPrTUh8">
      <int2:state int2:type="AugLoop_Text_Critique" int2:value="Rejected"/>
    </int2:bookmark>
    <int2:bookmark int2:bookmarkName="_Int_HuXAk7iX" int2:invalidationBookmarkName="" int2:hashCode="qEDx40MulsQsJM" int2:id="VH3gc9EZ">
      <int2:state int2:type="AugLoop_Text_Critique" int2:value="Rejected"/>
    </int2:bookmark>
    <int2:bookmark int2:bookmarkName="_Int_c9sWs5iS" int2:invalidationBookmarkName="" int2:hashCode="TWjI8TRZwO20BQ" int2:id="guBnwI09">
      <int2:state int2:type="AugLoop_Text_Critique" int2:value="Rejected"/>
    </int2:bookmark>
    <int2:bookmark int2:bookmarkName="_Int_orPERITp" int2:invalidationBookmarkName="" int2:hashCode="mGsbweuN6JZDxQ" int2:id="Ts1B93tz">
      <int2:state int2:type="AugLoop_Text_Critique" int2:value="Rejected"/>
    </int2:bookmark>
    <int2:bookmark int2:bookmarkName="_Int_p0selU2A" int2:invalidationBookmarkName="" int2:hashCode="APVU1njyYRKq2d" int2:id="jXpPpEKa">
      <int2:state int2:type="AugLoop_Text_Critique" int2:value="Rejected"/>
    </int2:bookmark>
    <int2:bookmark int2:bookmarkName="_Int_R17WMser" int2:invalidationBookmarkName="" int2:hashCode="cfD/yoIScJeJ3Y" int2:id="7VL2SDFY">
      <int2:state int2:type="AugLoop_Text_Critique" int2:value="Rejected"/>
    </int2:bookmark>
    <int2:bookmark int2:bookmarkName="_Int_dfQdQROe" int2:invalidationBookmarkName="" int2:hashCode="x0cZzaAUVMikpu" int2:id="iYfXdZRn">
      <int2:state int2:type="AugLoop_Text_Critique" int2:value="Rejected"/>
    </int2:bookmark>
    <int2:bookmark int2:bookmarkName="_Int_EoTybiW2" int2:invalidationBookmarkName="" int2:hashCode="VQcpv4mOn90RJ6" int2:id="I1D2tZbP">
      <int2:state int2:type="AugLoop_Text_Critique" int2:value="Rejected"/>
    </int2:bookmark>
    <int2:bookmark int2:bookmarkName="_Int_jMajC5Zp" int2:invalidationBookmarkName="" int2:hashCode="x0cZzaAUVMikpu" int2:id="9ESgp7fO">
      <int2:state int2:type="AugLoop_Text_Critique" int2:value="Rejected"/>
    </int2:bookmark>
    <int2:bookmark int2:bookmarkName="_Int_d27KELvp" int2:invalidationBookmarkName="" int2:hashCode="fUJ4qHWQD/1/Yh" int2:id="256WThDR">
      <int2:state int2:type="AugLoop_Text_Critique" int2:value="Rejected"/>
    </int2:bookmark>
    <int2:bookmark int2:bookmarkName="_Int_nyfPXkWZ" int2:invalidationBookmarkName="" int2:hashCode="GNApNFgi0DmAmk" int2:id="fSsZG9AZ">
      <int2:state int2:type="AugLoop_Text_Critique" int2:value="Rejected"/>
    </int2:bookmark>
    <int2:bookmark int2:bookmarkName="_Int_C0bbQBjq" int2:invalidationBookmarkName="" int2:hashCode="VUiuTzTLtuMEFF" int2:id="RrljyY03">
      <int2:state int2:type="AugLoop_Text_Critique" int2:value="Rejected"/>
    </int2:bookmark>
    <int2:bookmark int2:bookmarkName="_Int_Z49foXUj" int2:invalidationBookmarkName="" int2:hashCode="+7/8JrZxTI8itN" int2:id="bS6O2XXh">
      <int2:state int2:type="AugLoop_Text_Critique" int2:value="Rejected"/>
    </int2:bookmark>
    <int2:bookmark int2:bookmarkName="_Int_XRABxDUe" int2:invalidationBookmarkName="" int2:hashCode="MoY5WIGzvRNW3f" int2:id="qofHVclo">
      <int2:state int2:type="AugLoop_Text_Critique" int2:value="Rejected"/>
    </int2:bookmark>
    <int2:bookmark int2:bookmarkName="_Int_MNtZq05f" int2:invalidationBookmarkName="" int2:hashCode="TliseHOPgYXuXH" int2:id="7VG330gl">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E6AEA"/>
    <w:multiLevelType w:val="multilevel"/>
    <w:tmpl w:val="D65E58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47766CC"/>
    <w:multiLevelType w:val="multilevel"/>
    <w:tmpl w:val="E05A87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721327D"/>
    <w:multiLevelType w:val="multilevel"/>
    <w:tmpl w:val="309C32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8FE2A38"/>
    <w:multiLevelType w:val="multilevel"/>
    <w:tmpl w:val="9DBA8D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C997FDD"/>
    <w:multiLevelType w:val="multilevel"/>
    <w:tmpl w:val="2F30A3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3100EBD"/>
    <w:multiLevelType w:val="multilevel"/>
    <w:tmpl w:val="179060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4B1721E"/>
    <w:multiLevelType w:val="multilevel"/>
    <w:tmpl w:val="62469C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56334B8"/>
    <w:multiLevelType w:val="multilevel"/>
    <w:tmpl w:val="54000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B52E33"/>
    <w:multiLevelType w:val="multilevel"/>
    <w:tmpl w:val="520E45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C8C688E"/>
    <w:multiLevelType w:val="multilevel"/>
    <w:tmpl w:val="9A60D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864F9D"/>
    <w:multiLevelType w:val="multilevel"/>
    <w:tmpl w:val="06D6B0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1921BAA"/>
    <w:multiLevelType w:val="multilevel"/>
    <w:tmpl w:val="11FE88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1CB32C3"/>
    <w:multiLevelType w:val="multilevel"/>
    <w:tmpl w:val="2F16AD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2208492E"/>
    <w:multiLevelType w:val="multilevel"/>
    <w:tmpl w:val="5B125C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238F60FC"/>
    <w:multiLevelType w:val="multilevel"/>
    <w:tmpl w:val="E03AB6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26762612"/>
    <w:multiLevelType w:val="multilevel"/>
    <w:tmpl w:val="54E6648A"/>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28197475"/>
    <w:multiLevelType w:val="multilevel"/>
    <w:tmpl w:val="1DEC26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2A3D1F88"/>
    <w:multiLevelType w:val="multilevel"/>
    <w:tmpl w:val="CF56D2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2F86632F"/>
    <w:multiLevelType w:val="multilevel"/>
    <w:tmpl w:val="AA6A28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311D6BC1"/>
    <w:multiLevelType w:val="multilevel"/>
    <w:tmpl w:val="147C2D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361F0DB7"/>
    <w:multiLevelType w:val="multilevel"/>
    <w:tmpl w:val="AEF8CF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38A53E5E"/>
    <w:multiLevelType w:val="multilevel"/>
    <w:tmpl w:val="98F44F8C"/>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398E2C12"/>
    <w:multiLevelType w:val="multilevel"/>
    <w:tmpl w:val="E4A075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3BD92AE6"/>
    <w:multiLevelType w:val="multilevel"/>
    <w:tmpl w:val="D77C44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3BEB680C"/>
    <w:multiLevelType w:val="multilevel"/>
    <w:tmpl w:val="AE9C3098"/>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3C7C0E5A"/>
    <w:multiLevelType w:val="multilevel"/>
    <w:tmpl w:val="783067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3DBC1080"/>
    <w:multiLevelType w:val="multilevel"/>
    <w:tmpl w:val="731449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40B8081B"/>
    <w:multiLevelType w:val="multilevel"/>
    <w:tmpl w:val="60EA47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4321172E"/>
    <w:multiLevelType w:val="multilevel"/>
    <w:tmpl w:val="E92A7A64"/>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43B11DB9"/>
    <w:multiLevelType w:val="multilevel"/>
    <w:tmpl w:val="FE5A57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45342D75"/>
    <w:multiLevelType w:val="multilevel"/>
    <w:tmpl w:val="2BB410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465617F9"/>
    <w:multiLevelType w:val="multilevel"/>
    <w:tmpl w:val="E3FE36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468C3B2A"/>
    <w:multiLevelType w:val="multilevel"/>
    <w:tmpl w:val="01F8C2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4A625EA3"/>
    <w:multiLevelType w:val="multilevel"/>
    <w:tmpl w:val="DD5462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4A9E541A"/>
    <w:multiLevelType w:val="multilevel"/>
    <w:tmpl w:val="4DD8BF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4C2A3A19"/>
    <w:multiLevelType w:val="multilevel"/>
    <w:tmpl w:val="1C24D448"/>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4D3B0618"/>
    <w:multiLevelType w:val="multilevel"/>
    <w:tmpl w:val="FE5E004A"/>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51975887"/>
    <w:multiLevelType w:val="multilevel"/>
    <w:tmpl w:val="D5D852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52287CD4"/>
    <w:multiLevelType w:val="multilevel"/>
    <w:tmpl w:val="606EE3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547011C5"/>
    <w:multiLevelType w:val="multilevel"/>
    <w:tmpl w:val="D55235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54B903AA"/>
    <w:multiLevelType w:val="multilevel"/>
    <w:tmpl w:val="75F6EE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55E16916"/>
    <w:multiLevelType w:val="multilevel"/>
    <w:tmpl w:val="729E7B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2" w15:restartNumberingAfterBreak="0">
    <w:nsid w:val="56B3573A"/>
    <w:multiLevelType w:val="multilevel"/>
    <w:tmpl w:val="0AFEF4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3" w15:restartNumberingAfterBreak="0">
    <w:nsid w:val="577A255A"/>
    <w:multiLevelType w:val="multilevel"/>
    <w:tmpl w:val="2F4278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4" w15:restartNumberingAfterBreak="0">
    <w:nsid w:val="58F44C74"/>
    <w:multiLevelType w:val="multilevel"/>
    <w:tmpl w:val="66DC79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5" w15:restartNumberingAfterBreak="0">
    <w:nsid w:val="59C6512A"/>
    <w:multiLevelType w:val="multilevel"/>
    <w:tmpl w:val="1ADA62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6" w15:restartNumberingAfterBreak="0">
    <w:nsid w:val="5B6866D1"/>
    <w:multiLevelType w:val="multilevel"/>
    <w:tmpl w:val="3970D3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7" w15:restartNumberingAfterBreak="0">
    <w:nsid w:val="5F202B3C"/>
    <w:multiLevelType w:val="multilevel"/>
    <w:tmpl w:val="BBC615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8" w15:restartNumberingAfterBreak="0">
    <w:nsid w:val="6B7F2664"/>
    <w:multiLevelType w:val="multilevel"/>
    <w:tmpl w:val="0254A0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9" w15:restartNumberingAfterBreak="0">
    <w:nsid w:val="6DC739F5"/>
    <w:multiLevelType w:val="multilevel"/>
    <w:tmpl w:val="72A6C5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0" w15:restartNumberingAfterBreak="0">
    <w:nsid w:val="72197CA5"/>
    <w:multiLevelType w:val="multilevel"/>
    <w:tmpl w:val="2B907D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1" w15:restartNumberingAfterBreak="0">
    <w:nsid w:val="733A4D3C"/>
    <w:multiLevelType w:val="multilevel"/>
    <w:tmpl w:val="8864EE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2" w15:restartNumberingAfterBreak="0">
    <w:nsid w:val="7C37230F"/>
    <w:multiLevelType w:val="multilevel"/>
    <w:tmpl w:val="3A1E14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3" w15:restartNumberingAfterBreak="0">
    <w:nsid w:val="7FF94BE3"/>
    <w:multiLevelType w:val="multilevel"/>
    <w:tmpl w:val="FFC6DE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765221358">
    <w:abstractNumId w:val="48"/>
  </w:num>
  <w:num w:numId="2" w16cid:durableId="733628847">
    <w:abstractNumId w:val="15"/>
  </w:num>
  <w:num w:numId="3" w16cid:durableId="120151385">
    <w:abstractNumId w:val="15"/>
    <w:lvlOverride w:ilvl="1">
      <w:lvl w:ilvl="1">
        <w:numFmt w:val="bullet"/>
        <w:lvlText w:val="o"/>
        <w:lvlJc w:val="left"/>
        <w:pPr>
          <w:tabs>
            <w:tab w:val="num" w:pos="1440"/>
          </w:tabs>
          <w:ind w:left="1440" w:hanging="360"/>
        </w:pPr>
        <w:rPr>
          <w:rFonts w:hint="default" w:ascii="Courier New" w:hAnsi="Courier New"/>
          <w:sz w:val="20"/>
        </w:rPr>
      </w:lvl>
    </w:lvlOverride>
  </w:num>
  <w:num w:numId="4" w16cid:durableId="1070032775">
    <w:abstractNumId w:val="15"/>
    <w:lvlOverride w:ilvl="1">
      <w:lvl w:ilvl="1">
        <w:numFmt w:val="bullet"/>
        <w:lvlText w:val="o"/>
        <w:lvlJc w:val="left"/>
        <w:pPr>
          <w:tabs>
            <w:tab w:val="num" w:pos="1440"/>
          </w:tabs>
          <w:ind w:left="1440" w:hanging="360"/>
        </w:pPr>
        <w:rPr>
          <w:rFonts w:hint="default" w:ascii="Courier New" w:hAnsi="Courier New"/>
          <w:sz w:val="20"/>
        </w:rPr>
      </w:lvl>
    </w:lvlOverride>
  </w:num>
  <w:num w:numId="5" w16cid:durableId="1926955513">
    <w:abstractNumId w:val="15"/>
    <w:lvlOverride w:ilvl="1">
      <w:lvl w:ilvl="1">
        <w:numFmt w:val="bullet"/>
        <w:lvlText w:val="o"/>
        <w:lvlJc w:val="left"/>
        <w:pPr>
          <w:tabs>
            <w:tab w:val="num" w:pos="1440"/>
          </w:tabs>
          <w:ind w:left="1440" w:hanging="360"/>
        </w:pPr>
        <w:rPr>
          <w:rFonts w:hint="default" w:ascii="Courier New" w:hAnsi="Courier New"/>
          <w:sz w:val="20"/>
        </w:rPr>
      </w:lvl>
    </w:lvlOverride>
  </w:num>
  <w:num w:numId="6" w16cid:durableId="298926943">
    <w:abstractNumId w:val="7"/>
    <w:lvlOverride w:ilvl="0">
      <w:lvl w:ilvl="0">
        <w:numFmt w:val="bullet"/>
        <w:lvlText w:val=""/>
        <w:lvlJc w:val="left"/>
        <w:pPr>
          <w:tabs>
            <w:tab w:val="num" w:pos="720"/>
          </w:tabs>
          <w:ind w:left="720" w:hanging="360"/>
        </w:pPr>
        <w:rPr>
          <w:rFonts w:hint="default" w:ascii="Symbol" w:hAnsi="Symbol"/>
          <w:sz w:val="20"/>
        </w:rPr>
      </w:lvl>
    </w:lvlOverride>
  </w:num>
  <w:num w:numId="7" w16cid:durableId="985478675">
    <w:abstractNumId w:val="7"/>
    <w:lvlOverride w:ilvl="0">
      <w:lvl w:ilvl="0">
        <w:numFmt w:val="bullet"/>
        <w:lvlText w:val=""/>
        <w:lvlJc w:val="left"/>
        <w:pPr>
          <w:tabs>
            <w:tab w:val="num" w:pos="720"/>
          </w:tabs>
          <w:ind w:left="720" w:hanging="360"/>
        </w:pPr>
        <w:rPr>
          <w:rFonts w:hint="default" w:ascii="Symbol" w:hAnsi="Symbol"/>
          <w:sz w:val="20"/>
        </w:rPr>
      </w:lvl>
    </w:lvlOverride>
  </w:num>
  <w:num w:numId="8" w16cid:durableId="830874155">
    <w:abstractNumId w:val="7"/>
    <w:lvlOverride w:ilvl="0">
      <w:lvl w:ilvl="0">
        <w:numFmt w:val="bullet"/>
        <w:lvlText w:val=""/>
        <w:lvlJc w:val="left"/>
        <w:pPr>
          <w:tabs>
            <w:tab w:val="num" w:pos="720"/>
          </w:tabs>
          <w:ind w:left="720" w:hanging="360"/>
        </w:pPr>
        <w:rPr>
          <w:rFonts w:hint="default" w:ascii="Symbol" w:hAnsi="Symbol"/>
          <w:sz w:val="20"/>
        </w:rPr>
      </w:lvl>
    </w:lvlOverride>
  </w:num>
  <w:num w:numId="9" w16cid:durableId="737634273">
    <w:abstractNumId w:val="36"/>
  </w:num>
  <w:num w:numId="10" w16cid:durableId="1571117031">
    <w:abstractNumId w:val="36"/>
    <w:lvlOverride w:ilvl="1">
      <w:lvl w:ilvl="1">
        <w:numFmt w:val="bullet"/>
        <w:lvlText w:val="o"/>
        <w:lvlJc w:val="left"/>
        <w:pPr>
          <w:tabs>
            <w:tab w:val="num" w:pos="1440"/>
          </w:tabs>
          <w:ind w:left="1440" w:hanging="360"/>
        </w:pPr>
        <w:rPr>
          <w:rFonts w:hint="default" w:ascii="Courier New" w:hAnsi="Courier New"/>
          <w:sz w:val="20"/>
        </w:rPr>
      </w:lvl>
    </w:lvlOverride>
  </w:num>
  <w:num w:numId="11" w16cid:durableId="57478476">
    <w:abstractNumId w:val="49"/>
  </w:num>
  <w:num w:numId="12" w16cid:durableId="1577982545">
    <w:abstractNumId w:val="24"/>
  </w:num>
  <w:num w:numId="13" w16cid:durableId="1371346485">
    <w:abstractNumId w:val="24"/>
    <w:lvlOverride w:ilvl="1">
      <w:lvl w:ilvl="1">
        <w:numFmt w:val="bullet"/>
        <w:lvlText w:val="o"/>
        <w:lvlJc w:val="left"/>
        <w:pPr>
          <w:tabs>
            <w:tab w:val="num" w:pos="1440"/>
          </w:tabs>
          <w:ind w:left="1440" w:hanging="360"/>
        </w:pPr>
        <w:rPr>
          <w:rFonts w:hint="default" w:ascii="Courier New" w:hAnsi="Courier New"/>
          <w:sz w:val="20"/>
        </w:rPr>
      </w:lvl>
    </w:lvlOverride>
  </w:num>
  <w:num w:numId="14" w16cid:durableId="1214538807">
    <w:abstractNumId w:val="24"/>
    <w:lvlOverride w:ilvl="1">
      <w:lvl w:ilvl="1">
        <w:numFmt w:val="bullet"/>
        <w:lvlText w:val="o"/>
        <w:lvlJc w:val="left"/>
        <w:pPr>
          <w:tabs>
            <w:tab w:val="num" w:pos="1440"/>
          </w:tabs>
          <w:ind w:left="1440" w:hanging="360"/>
        </w:pPr>
        <w:rPr>
          <w:rFonts w:hint="default" w:ascii="Courier New" w:hAnsi="Courier New"/>
          <w:sz w:val="20"/>
        </w:rPr>
      </w:lvl>
    </w:lvlOverride>
  </w:num>
  <w:num w:numId="15" w16cid:durableId="303776962">
    <w:abstractNumId w:val="24"/>
    <w:lvlOverride w:ilvl="1">
      <w:lvl w:ilvl="1">
        <w:numFmt w:val="bullet"/>
        <w:lvlText w:val="o"/>
        <w:lvlJc w:val="left"/>
        <w:pPr>
          <w:tabs>
            <w:tab w:val="num" w:pos="1440"/>
          </w:tabs>
          <w:ind w:left="1440" w:hanging="360"/>
        </w:pPr>
        <w:rPr>
          <w:rFonts w:hint="default" w:ascii="Courier New" w:hAnsi="Courier New"/>
          <w:sz w:val="20"/>
        </w:rPr>
      </w:lvl>
    </w:lvlOverride>
  </w:num>
  <w:num w:numId="16" w16cid:durableId="1728263879">
    <w:abstractNumId w:val="24"/>
    <w:lvlOverride w:ilvl="1">
      <w:lvl w:ilvl="1">
        <w:numFmt w:val="bullet"/>
        <w:lvlText w:val="o"/>
        <w:lvlJc w:val="left"/>
        <w:pPr>
          <w:tabs>
            <w:tab w:val="num" w:pos="1440"/>
          </w:tabs>
          <w:ind w:left="1440" w:hanging="360"/>
        </w:pPr>
        <w:rPr>
          <w:rFonts w:hint="default" w:ascii="Courier New" w:hAnsi="Courier New"/>
          <w:sz w:val="20"/>
        </w:rPr>
      </w:lvl>
    </w:lvlOverride>
  </w:num>
  <w:num w:numId="17" w16cid:durableId="834691007">
    <w:abstractNumId w:val="9"/>
    <w:lvlOverride w:ilvl="0">
      <w:lvl w:ilvl="0">
        <w:numFmt w:val="bullet"/>
        <w:lvlText w:val=""/>
        <w:lvlJc w:val="left"/>
        <w:pPr>
          <w:tabs>
            <w:tab w:val="num" w:pos="720"/>
          </w:tabs>
          <w:ind w:left="720" w:hanging="360"/>
        </w:pPr>
        <w:rPr>
          <w:rFonts w:hint="default" w:ascii="Symbol" w:hAnsi="Symbol"/>
          <w:sz w:val="20"/>
        </w:rPr>
      </w:lvl>
    </w:lvlOverride>
  </w:num>
  <w:num w:numId="18" w16cid:durableId="1853258645">
    <w:abstractNumId w:val="9"/>
    <w:lvlOverride w:ilvl="0">
      <w:lvl w:ilvl="0">
        <w:numFmt w:val="bullet"/>
        <w:lvlText w:val=""/>
        <w:lvlJc w:val="left"/>
        <w:pPr>
          <w:tabs>
            <w:tab w:val="num" w:pos="720"/>
          </w:tabs>
          <w:ind w:left="720" w:hanging="360"/>
        </w:pPr>
        <w:rPr>
          <w:rFonts w:hint="default" w:ascii="Symbol" w:hAnsi="Symbol"/>
          <w:sz w:val="20"/>
        </w:rPr>
      </w:lvl>
    </w:lvlOverride>
  </w:num>
  <w:num w:numId="19" w16cid:durableId="1665081526">
    <w:abstractNumId w:val="9"/>
    <w:lvlOverride w:ilvl="0">
      <w:lvl w:ilvl="0">
        <w:numFmt w:val="bullet"/>
        <w:lvlText w:val=""/>
        <w:lvlJc w:val="left"/>
        <w:pPr>
          <w:tabs>
            <w:tab w:val="num" w:pos="720"/>
          </w:tabs>
          <w:ind w:left="720" w:hanging="360"/>
        </w:pPr>
        <w:rPr>
          <w:rFonts w:hint="default" w:ascii="Symbol" w:hAnsi="Symbol"/>
          <w:sz w:val="20"/>
        </w:rPr>
      </w:lvl>
    </w:lvlOverride>
  </w:num>
  <w:num w:numId="20" w16cid:durableId="358966600">
    <w:abstractNumId w:val="34"/>
  </w:num>
  <w:num w:numId="21" w16cid:durableId="994140550">
    <w:abstractNumId w:val="20"/>
  </w:num>
  <w:num w:numId="22" w16cid:durableId="1482847718">
    <w:abstractNumId w:val="16"/>
  </w:num>
  <w:num w:numId="23" w16cid:durableId="509564988">
    <w:abstractNumId w:val="37"/>
  </w:num>
  <w:num w:numId="24" w16cid:durableId="1501699919">
    <w:abstractNumId w:val="33"/>
  </w:num>
  <w:num w:numId="25" w16cid:durableId="2007589904">
    <w:abstractNumId w:val="28"/>
  </w:num>
  <w:num w:numId="26" w16cid:durableId="1262448151">
    <w:abstractNumId w:val="28"/>
    <w:lvlOverride w:ilvl="1">
      <w:lvl w:ilvl="1">
        <w:numFmt w:val="bullet"/>
        <w:lvlText w:val="o"/>
        <w:lvlJc w:val="left"/>
        <w:pPr>
          <w:tabs>
            <w:tab w:val="num" w:pos="1440"/>
          </w:tabs>
          <w:ind w:left="1440" w:hanging="360"/>
        </w:pPr>
        <w:rPr>
          <w:rFonts w:hint="default" w:ascii="Courier New" w:hAnsi="Courier New"/>
          <w:sz w:val="20"/>
        </w:rPr>
      </w:lvl>
    </w:lvlOverride>
  </w:num>
  <w:num w:numId="27" w16cid:durableId="1099834155">
    <w:abstractNumId w:val="28"/>
    <w:lvlOverride w:ilvl="1">
      <w:lvl w:ilvl="1">
        <w:numFmt w:val="bullet"/>
        <w:lvlText w:val="o"/>
        <w:lvlJc w:val="left"/>
        <w:pPr>
          <w:tabs>
            <w:tab w:val="num" w:pos="1440"/>
          </w:tabs>
          <w:ind w:left="1440" w:hanging="360"/>
        </w:pPr>
        <w:rPr>
          <w:rFonts w:hint="default" w:ascii="Courier New" w:hAnsi="Courier New"/>
          <w:sz w:val="20"/>
        </w:rPr>
      </w:lvl>
    </w:lvlOverride>
  </w:num>
  <w:num w:numId="28" w16cid:durableId="239339872">
    <w:abstractNumId w:val="28"/>
    <w:lvlOverride w:ilvl="1">
      <w:lvl w:ilvl="1">
        <w:numFmt w:val="bullet"/>
        <w:lvlText w:val="o"/>
        <w:lvlJc w:val="left"/>
        <w:pPr>
          <w:tabs>
            <w:tab w:val="num" w:pos="1440"/>
          </w:tabs>
          <w:ind w:left="1440" w:hanging="360"/>
        </w:pPr>
        <w:rPr>
          <w:rFonts w:hint="default" w:ascii="Courier New" w:hAnsi="Courier New"/>
          <w:sz w:val="20"/>
        </w:rPr>
      </w:lvl>
    </w:lvlOverride>
  </w:num>
  <w:num w:numId="29" w16cid:durableId="332299803">
    <w:abstractNumId w:val="28"/>
    <w:lvlOverride w:ilvl="1">
      <w:lvl w:ilvl="1">
        <w:numFmt w:val="bullet"/>
        <w:lvlText w:val="o"/>
        <w:lvlJc w:val="left"/>
        <w:pPr>
          <w:tabs>
            <w:tab w:val="num" w:pos="1440"/>
          </w:tabs>
          <w:ind w:left="1440" w:hanging="360"/>
        </w:pPr>
        <w:rPr>
          <w:rFonts w:hint="default" w:ascii="Courier New" w:hAnsi="Courier New"/>
          <w:sz w:val="20"/>
        </w:rPr>
      </w:lvl>
    </w:lvlOverride>
  </w:num>
  <w:num w:numId="30" w16cid:durableId="1243179837">
    <w:abstractNumId w:val="28"/>
    <w:lvlOverride w:ilvl="1">
      <w:lvl w:ilvl="1">
        <w:numFmt w:val="bullet"/>
        <w:lvlText w:val="o"/>
        <w:lvlJc w:val="left"/>
        <w:pPr>
          <w:tabs>
            <w:tab w:val="num" w:pos="1440"/>
          </w:tabs>
          <w:ind w:left="1440" w:hanging="360"/>
        </w:pPr>
        <w:rPr>
          <w:rFonts w:hint="default" w:ascii="Courier New" w:hAnsi="Courier New"/>
          <w:sz w:val="20"/>
        </w:rPr>
      </w:lvl>
    </w:lvlOverride>
  </w:num>
  <w:num w:numId="31" w16cid:durableId="770786652">
    <w:abstractNumId w:val="28"/>
    <w:lvlOverride w:ilvl="1">
      <w:lvl w:ilvl="1">
        <w:numFmt w:val="bullet"/>
        <w:lvlText w:val="o"/>
        <w:lvlJc w:val="left"/>
        <w:pPr>
          <w:tabs>
            <w:tab w:val="num" w:pos="1440"/>
          </w:tabs>
          <w:ind w:left="1440" w:hanging="360"/>
        </w:pPr>
        <w:rPr>
          <w:rFonts w:hint="default" w:ascii="Courier New" w:hAnsi="Courier New"/>
          <w:sz w:val="20"/>
        </w:rPr>
      </w:lvl>
    </w:lvlOverride>
  </w:num>
  <w:num w:numId="32" w16cid:durableId="768355148">
    <w:abstractNumId w:val="44"/>
  </w:num>
  <w:num w:numId="33" w16cid:durableId="718438235">
    <w:abstractNumId w:val="30"/>
  </w:num>
  <w:num w:numId="34" w16cid:durableId="1109593046">
    <w:abstractNumId w:val="6"/>
  </w:num>
  <w:num w:numId="35" w16cid:durableId="837421834">
    <w:abstractNumId w:val="35"/>
  </w:num>
  <w:num w:numId="36" w16cid:durableId="2131169558">
    <w:abstractNumId w:val="35"/>
    <w:lvlOverride w:ilvl="1">
      <w:lvl w:ilvl="1">
        <w:numFmt w:val="bullet"/>
        <w:lvlText w:val="o"/>
        <w:lvlJc w:val="left"/>
        <w:pPr>
          <w:tabs>
            <w:tab w:val="num" w:pos="1440"/>
          </w:tabs>
          <w:ind w:left="1440" w:hanging="360"/>
        </w:pPr>
        <w:rPr>
          <w:rFonts w:hint="default" w:ascii="Courier New" w:hAnsi="Courier New"/>
          <w:sz w:val="20"/>
        </w:rPr>
      </w:lvl>
    </w:lvlOverride>
  </w:num>
  <w:num w:numId="37" w16cid:durableId="1873573833">
    <w:abstractNumId w:val="35"/>
    <w:lvlOverride w:ilvl="1">
      <w:lvl w:ilvl="1">
        <w:numFmt w:val="bullet"/>
        <w:lvlText w:val="o"/>
        <w:lvlJc w:val="left"/>
        <w:pPr>
          <w:tabs>
            <w:tab w:val="num" w:pos="1440"/>
          </w:tabs>
          <w:ind w:left="1440" w:hanging="360"/>
        </w:pPr>
        <w:rPr>
          <w:rFonts w:hint="default" w:ascii="Courier New" w:hAnsi="Courier New"/>
          <w:sz w:val="20"/>
        </w:rPr>
      </w:lvl>
    </w:lvlOverride>
  </w:num>
  <w:num w:numId="38" w16cid:durableId="336348883">
    <w:abstractNumId w:val="11"/>
  </w:num>
  <w:num w:numId="39" w16cid:durableId="978650820">
    <w:abstractNumId w:val="47"/>
  </w:num>
  <w:num w:numId="40" w16cid:durableId="439640049">
    <w:abstractNumId w:val="21"/>
  </w:num>
  <w:num w:numId="41" w16cid:durableId="370033138">
    <w:abstractNumId w:val="21"/>
    <w:lvlOverride w:ilvl="1">
      <w:lvl w:ilvl="1">
        <w:numFmt w:val="bullet"/>
        <w:lvlText w:val="o"/>
        <w:lvlJc w:val="left"/>
        <w:pPr>
          <w:tabs>
            <w:tab w:val="num" w:pos="1440"/>
          </w:tabs>
          <w:ind w:left="1440" w:hanging="360"/>
        </w:pPr>
        <w:rPr>
          <w:rFonts w:hint="default" w:ascii="Courier New" w:hAnsi="Courier New"/>
          <w:sz w:val="20"/>
        </w:rPr>
      </w:lvl>
    </w:lvlOverride>
  </w:num>
  <w:num w:numId="42" w16cid:durableId="214436093">
    <w:abstractNumId w:val="21"/>
    <w:lvlOverride w:ilvl="1">
      <w:lvl w:ilvl="1">
        <w:numFmt w:val="bullet"/>
        <w:lvlText w:val="o"/>
        <w:lvlJc w:val="left"/>
        <w:pPr>
          <w:tabs>
            <w:tab w:val="num" w:pos="1440"/>
          </w:tabs>
          <w:ind w:left="1440" w:hanging="360"/>
        </w:pPr>
        <w:rPr>
          <w:rFonts w:hint="default" w:ascii="Courier New" w:hAnsi="Courier New"/>
          <w:sz w:val="20"/>
        </w:rPr>
      </w:lvl>
    </w:lvlOverride>
  </w:num>
  <w:num w:numId="43" w16cid:durableId="1256741545">
    <w:abstractNumId w:val="21"/>
    <w:lvlOverride w:ilvl="1">
      <w:lvl w:ilvl="1">
        <w:numFmt w:val="bullet"/>
        <w:lvlText w:val="o"/>
        <w:lvlJc w:val="left"/>
        <w:pPr>
          <w:tabs>
            <w:tab w:val="num" w:pos="1440"/>
          </w:tabs>
          <w:ind w:left="1440" w:hanging="360"/>
        </w:pPr>
        <w:rPr>
          <w:rFonts w:hint="default" w:ascii="Courier New" w:hAnsi="Courier New"/>
          <w:sz w:val="20"/>
        </w:rPr>
      </w:lvl>
    </w:lvlOverride>
  </w:num>
  <w:num w:numId="44" w16cid:durableId="188685234">
    <w:abstractNumId w:val="21"/>
    <w:lvlOverride w:ilvl="1">
      <w:lvl w:ilvl="1">
        <w:numFmt w:val="bullet"/>
        <w:lvlText w:val="o"/>
        <w:lvlJc w:val="left"/>
        <w:pPr>
          <w:tabs>
            <w:tab w:val="num" w:pos="1440"/>
          </w:tabs>
          <w:ind w:left="1440" w:hanging="360"/>
        </w:pPr>
        <w:rPr>
          <w:rFonts w:hint="default" w:ascii="Courier New" w:hAnsi="Courier New"/>
          <w:sz w:val="20"/>
        </w:rPr>
      </w:lvl>
    </w:lvlOverride>
  </w:num>
  <w:num w:numId="45" w16cid:durableId="1108500550">
    <w:abstractNumId w:val="13"/>
  </w:num>
  <w:num w:numId="46" w16cid:durableId="1072001415">
    <w:abstractNumId w:val="19"/>
  </w:num>
  <w:num w:numId="47" w16cid:durableId="874581417">
    <w:abstractNumId w:val="3"/>
  </w:num>
  <w:num w:numId="48" w16cid:durableId="629552285">
    <w:abstractNumId w:val="29"/>
  </w:num>
  <w:num w:numId="49" w16cid:durableId="168369240">
    <w:abstractNumId w:val="8"/>
  </w:num>
  <w:num w:numId="50" w16cid:durableId="1925677014">
    <w:abstractNumId w:val="53"/>
  </w:num>
  <w:num w:numId="51" w16cid:durableId="536358923">
    <w:abstractNumId w:val="4"/>
  </w:num>
  <w:num w:numId="52" w16cid:durableId="319190691">
    <w:abstractNumId w:val="41"/>
  </w:num>
  <w:num w:numId="53" w16cid:durableId="1004747683">
    <w:abstractNumId w:val="18"/>
  </w:num>
  <w:num w:numId="54" w16cid:durableId="51000841">
    <w:abstractNumId w:val="22"/>
  </w:num>
  <w:num w:numId="55" w16cid:durableId="901520110">
    <w:abstractNumId w:val="31"/>
  </w:num>
  <w:num w:numId="56" w16cid:durableId="638876460">
    <w:abstractNumId w:val="45"/>
  </w:num>
  <w:num w:numId="57" w16cid:durableId="1709646134">
    <w:abstractNumId w:val="2"/>
  </w:num>
  <w:num w:numId="58" w16cid:durableId="252207399">
    <w:abstractNumId w:val="12"/>
  </w:num>
  <w:num w:numId="59" w16cid:durableId="1480611347">
    <w:abstractNumId w:val="46"/>
  </w:num>
  <w:num w:numId="60" w16cid:durableId="2070807372">
    <w:abstractNumId w:val="50"/>
  </w:num>
  <w:num w:numId="61" w16cid:durableId="1295528063">
    <w:abstractNumId w:val="25"/>
  </w:num>
  <w:num w:numId="62" w16cid:durableId="970356990">
    <w:abstractNumId w:val="43"/>
  </w:num>
  <w:num w:numId="63" w16cid:durableId="628122492">
    <w:abstractNumId w:val="52"/>
  </w:num>
  <w:num w:numId="64" w16cid:durableId="1796407814">
    <w:abstractNumId w:val="32"/>
  </w:num>
  <w:num w:numId="65" w16cid:durableId="1951669591">
    <w:abstractNumId w:val="5"/>
  </w:num>
  <w:num w:numId="66" w16cid:durableId="632298592">
    <w:abstractNumId w:val="38"/>
  </w:num>
  <w:num w:numId="67" w16cid:durableId="1452288245">
    <w:abstractNumId w:val="27"/>
  </w:num>
  <w:num w:numId="68" w16cid:durableId="1580946121">
    <w:abstractNumId w:val="0"/>
  </w:num>
  <w:num w:numId="69" w16cid:durableId="864094175">
    <w:abstractNumId w:val="17"/>
  </w:num>
  <w:num w:numId="70" w16cid:durableId="1423338671">
    <w:abstractNumId w:val="14"/>
  </w:num>
  <w:num w:numId="71" w16cid:durableId="679280880">
    <w:abstractNumId w:val="42"/>
  </w:num>
  <w:num w:numId="72" w16cid:durableId="123239717">
    <w:abstractNumId w:val="10"/>
  </w:num>
  <w:num w:numId="73" w16cid:durableId="554004232">
    <w:abstractNumId w:val="26"/>
  </w:num>
  <w:num w:numId="74" w16cid:durableId="534315477">
    <w:abstractNumId w:val="40"/>
  </w:num>
  <w:num w:numId="75" w16cid:durableId="1813282808">
    <w:abstractNumId w:val="1"/>
  </w:num>
  <w:num w:numId="76" w16cid:durableId="184096281">
    <w:abstractNumId w:val="39"/>
  </w:num>
  <w:num w:numId="77" w16cid:durableId="1358694941">
    <w:abstractNumId w:val="51"/>
  </w:num>
  <w:num w:numId="78" w16cid:durableId="1605310461">
    <w:abstractNumId w:val="2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96"/>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638"/>
    <w:rsid w:val="002750C6"/>
    <w:rsid w:val="002E325B"/>
    <w:rsid w:val="0063106B"/>
    <w:rsid w:val="00AA7524"/>
    <w:rsid w:val="00FB7638"/>
    <w:rsid w:val="04518087"/>
    <w:rsid w:val="076FF8EC"/>
    <w:rsid w:val="0BC6DCBA"/>
    <w:rsid w:val="0C436A0F"/>
    <w:rsid w:val="0DAE34A2"/>
    <w:rsid w:val="0F8EDB43"/>
    <w:rsid w:val="1132D068"/>
    <w:rsid w:val="13306A7C"/>
    <w:rsid w:val="16CA00B3"/>
    <w:rsid w:val="19AFF3D7"/>
    <w:rsid w:val="1CA62253"/>
    <w:rsid w:val="1D829B7F"/>
    <w:rsid w:val="1F991C21"/>
    <w:rsid w:val="205D4BE5"/>
    <w:rsid w:val="21295E24"/>
    <w:rsid w:val="229E80D8"/>
    <w:rsid w:val="233F6D83"/>
    <w:rsid w:val="25EF3548"/>
    <w:rsid w:val="286AEAD7"/>
    <w:rsid w:val="2B9C8952"/>
    <w:rsid w:val="2CE2BCC1"/>
    <w:rsid w:val="307A4621"/>
    <w:rsid w:val="320C9734"/>
    <w:rsid w:val="350DF547"/>
    <w:rsid w:val="38185F11"/>
    <w:rsid w:val="3A34F415"/>
    <w:rsid w:val="3EAB22A7"/>
    <w:rsid w:val="425613EE"/>
    <w:rsid w:val="4C40BE33"/>
    <w:rsid w:val="4DDC8E94"/>
    <w:rsid w:val="515EB5C8"/>
    <w:rsid w:val="55CE781C"/>
    <w:rsid w:val="5A1F52F3"/>
    <w:rsid w:val="5C6BDFDA"/>
    <w:rsid w:val="64E66EBD"/>
    <w:rsid w:val="67068513"/>
    <w:rsid w:val="69E13579"/>
    <w:rsid w:val="6C4CFDE6"/>
    <w:rsid w:val="6CC9DAF9"/>
    <w:rsid w:val="6F2738BD"/>
    <w:rsid w:val="71070D32"/>
    <w:rsid w:val="72787847"/>
    <w:rsid w:val="74E36A2A"/>
    <w:rsid w:val="75F23575"/>
    <w:rsid w:val="76FBD806"/>
    <w:rsid w:val="77038080"/>
    <w:rsid w:val="77A19BD3"/>
    <w:rsid w:val="79005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B802F"/>
  <w15:chartTrackingRefBased/>
  <w15:docId w15:val="{D2B31F33-F497-452B-923F-A78AA9A12BF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link w:val="Heading2Char"/>
    <w:uiPriority w:val="9"/>
    <w:qFormat/>
    <w:rsid w:val="00FB7638"/>
    <w:pPr>
      <w:spacing w:before="100" w:beforeAutospacing="1" w:after="100" w:afterAutospacing="1" w:line="240" w:lineRule="auto"/>
      <w:outlineLvl w:val="1"/>
    </w:pPr>
    <w:rPr>
      <w:rFonts w:ascii="Times New Roman" w:hAnsi="Times New Roman" w:eastAsia="Times New Roman" w:cs="Times New Roman"/>
      <w:b/>
      <w:bCs/>
      <w:kern w:val="0"/>
      <w:sz w:val="36"/>
      <w:szCs w:val="36"/>
      <w14:ligatures w14:val="none"/>
    </w:rPr>
  </w:style>
  <w:style w:type="paragraph" w:styleId="Heading3">
    <w:name w:val="heading 3"/>
    <w:basedOn w:val="Normal"/>
    <w:link w:val="Heading3Char"/>
    <w:uiPriority w:val="9"/>
    <w:qFormat/>
    <w:rsid w:val="00FB7638"/>
    <w:pPr>
      <w:spacing w:before="100" w:beforeAutospacing="1" w:after="100" w:afterAutospacing="1" w:line="240" w:lineRule="auto"/>
      <w:outlineLvl w:val="2"/>
    </w:pPr>
    <w:rPr>
      <w:rFonts w:ascii="Times New Roman" w:hAnsi="Times New Roman" w:eastAsia="Times New Roman" w:cs="Times New Roman"/>
      <w:b/>
      <w:bCs/>
      <w:kern w:val="0"/>
      <w:sz w:val="27"/>
      <w:szCs w:val="27"/>
      <w14:ligatures w14:val="none"/>
    </w:rPr>
  </w:style>
  <w:style w:type="paragraph" w:styleId="Heading4">
    <w:name w:val="heading 4"/>
    <w:basedOn w:val="Normal"/>
    <w:link w:val="Heading4Char"/>
    <w:uiPriority w:val="9"/>
    <w:qFormat/>
    <w:rsid w:val="00FB7638"/>
    <w:pPr>
      <w:spacing w:before="100" w:beforeAutospacing="1" w:after="100" w:afterAutospacing="1" w:line="240" w:lineRule="auto"/>
      <w:outlineLvl w:val="3"/>
    </w:pPr>
    <w:rPr>
      <w:rFonts w:ascii="Times New Roman" w:hAnsi="Times New Roman" w:eastAsia="Times New Roman" w:cs="Times New Roman"/>
      <w:b/>
      <w:bCs/>
      <w:kern w:val="0"/>
      <w:sz w:val="24"/>
      <w:szCs w:val="24"/>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FB7638"/>
    <w:rPr>
      <w:color w:val="0563C1" w:themeColor="hyperlink"/>
      <w:u w:val="single"/>
    </w:rPr>
  </w:style>
  <w:style w:type="character" w:styleId="UnresolvedMention">
    <w:name w:val="Unresolved Mention"/>
    <w:basedOn w:val="DefaultParagraphFont"/>
    <w:uiPriority w:val="99"/>
    <w:semiHidden/>
    <w:unhideWhenUsed/>
    <w:rsid w:val="00FB7638"/>
    <w:rPr>
      <w:color w:val="605E5C"/>
      <w:shd w:val="clear" w:color="auto" w:fill="E1DFDD"/>
    </w:rPr>
  </w:style>
  <w:style w:type="character" w:styleId="Heading2Char" w:customStyle="1">
    <w:name w:val="Heading 2 Char"/>
    <w:basedOn w:val="DefaultParagraphFont"/>
    <w:link w:val="Heading2"/>
    <w:uiPriority w:val="9"/>
    <w:rsid w:val="00FB7638"/>
    <w:rPr>
      <w:rFonts w:ascii="Times New Roman" w:hAnsi="Times New Roman" w:eastAsia="Times New Roman" w:cs="Times New Roman"/>
      <w:b/>
      <w:bCs/>
      <w:kern w:val="0"/>
      <w:sz w:val="36"/>
      <w:szCs w:val="36"/>
      <w14:ligatures w14:val="none"/>
    </w:rPr>
  </w:style>
  <w:style w:type="character" w:styleId="Heading3Char" w:customStyle="1">
    <w:name w:val="Heading 3 Char"/>
    <w:basedOn w:val="DefaultParagraphFont"/>
    <w:link w:val="Heading3"/>
    <w:uiPriority w:val="9"/>
    <w:rsid w:val="00FB7638"/>
    <w:rPr>
      <w:rFonts w:ascii="Times New Roman" w:hAnsi="Times New Roman" w:eastAsia="Times New Roman" w:cs="Times New Roman"/>
      <w:b/>
      <w:bCs/>
      <w:kern w:val="0"/>
      <w:sz w:val="27"/>
      <w:szCs w:val="27"/>
      <w14:ligatures w14:val="none"/>
    </w:rPr>
  </w:style>
  <w:style w:type="character" w:styleId="Heading4Char" w:customStyle="1">
    <w:name w:val="Heading 4 Char"/>
    <w:basedOn w:val="DefaultParagraphFont"/>
    <w:link w:val="Heading4"/>
    <w:uiPriority w:val="9"/>
    <w:rsid w:val="00FB7638"/>
    <w:rPr>
      <w:rFonts w:ascii="Times New Roman" w:hAnsi="Times New Roman" w:eastAsia="Times New Roman" w:cs="Times New Roman"/>
      <w:b/>
      <w:bCs/>
      <w:kern w:val="0"/>
      <w:sz w:val="24"/>
      <w:szCs w:val="24"/>
      <w14:ligatures w14:val="none"/>
    </w:rPr>
  </w:style>
  <w:style w:type="paragraph" w:styleId="NormalWeb">
    <w:name w:val="Normal (Web)"/>
    <w:basedOn w:val="Normal"/>
    <w:uiPriority w:val="99"/>
    <w:semiHidden/>
    <w:unhideWhenUsed/>
    <w:rsid w:val="00FB7638"/>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Strong">
    <w:name w:val="Strong"/>
    <w:basedOn w:val="DefaultParagraphFont"/>
    <w:uiPriority w:val="22"/>
    <w:qFormat/>
    <w:rsid w:val="00FB7638"/>
    <w:rPr>
      <w:b/>
      <w:bCs/>
    </w:rPr>
  </w:style>
  <w:style w:type="paragraph" w:styleId="footnote" w:customStyle="1">
    <w:name w:val="footnote"/>
    <w:basedOn w:val="Normal"/>
    <w:rsid w:val="00FB7638"/>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5278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47" /><Relationship Type="http://schemas.openxmlformats.org/officeDocument/2006/relationships/customXml" Target="../customXml/item3.xml" Id="rId50" /><Relationship Type="http://schemas.openxmlformats.org/officeDocument/2006/relationships/styles" Target="styles.xml" Id="rId2" /><Relationship Type="http://schemas.openxmlformats.org/officeDocument/2006/relationships/customXml" Target="../customXml/item2.xml" Id="rId49" /><Relationship Type="http://schemas.openxmlformats.org/officeDocument/2006/relationships/webSettings" Target="webSettings.xml" Id="rId4" /><Relationship Type="http://schemas.openxmlformats.org/officeDocument/2006/relationships/customXml" Target="../customXml/item1.xml" Id="rId48" /><Relationship Type="http://schemas.openxmlformats.org/officeDocument/2006/relationships/settings" Target="settings.xml" Id="rId3" /><Relationship Type="http://schemas.openxmlformats.org/officeDocument/2006/relationships/fontTable" Target="fontTable.xml" Id="rId46" /><Relationship Type="http://schemas.openxmlformats.org/officeDocument/2006/relationships/numbering" Target="numbering.xml" Id="rId1" /><Relationship Type="http://schemas.openxmlformats.org/officeDocument/2006/relationships/image" Target="/media/image6.gif" Id="Rdd35ecab07aa4c47" /><Relationship Type="http://schemas.openxmlformats.org/officeDocument/2006/relationships/hyperlink" Target="https://www.centurylink.com/wholesale/downloads/2015/150402/HL_Interim_Number_Portability_V15.doc" TargetMode="External" Id="R7864aafe22fc4521" /><Relationship Type="http://schemas.openxmlformats.org/officeDocument/2006/relationships/hyperlink" Target="https://www.centurylink.com/wholesale/pcat/lnp.html" TargetMode="External" Id="R32a2ef23dfeb43fd" /><Relationship Type="http://schemas.openxmlformats.org/officeDocument/2006/relationships/hyperlink" Target="http://www.fcc.gov/wcb/cpd/Nanc/" TargetMode="External" Id="R7ceee6783d314b67" /><Relationship Type="http://schemas.openxmlformats.org/officeDocument/2006/relationships/image" Target="/media/image7.gif" Id="R331c08d5c14040bb" /><Relationship Type="http://schemas.openxmlformats.org/officeDocument/2006/relationships/image" Target="/media/image8.gif" Id="R660e3a5c150e4029" /><Relationship Type="http://schemas.openxmlformats.org/officeDocument/2006/relationships/image" Target="/media/image9.gif" Id="R34adb49861144fcc" /><Relationship Type="http://schemas.openxmlformats.org/officeDocument/2006/relationships/image" Target="/media/imagea.gif" Id="R22af0437e1f54634" /><Relationship Type="http://schemas.openxmlformats.org/officeDocument/2006/relationships/hyperlink" Target="http://centurylink.com/disclosures/netdisclosure414" TargetMode="External" Id="Rdad3720973e84679" /><Relationship Type="http://schemas.openxmlformats.org/officeDocument/2006/relationships/hyperlink" Target="https://www.centurylink.com/wholesale/pcat/lis.html" TargetMode="External" Id="R7ef4b1b70129409e" /><Relationship Type="http://schemas.openxmlformats.org/officeDocument/2006/relationships/hyperlink" Target="https://www.centurylink.com/wholesale/clecs/clec_index.html" TargetMode="External" Id="R54583a9b6e6a4b6e" /><Relationship Type="http://schemas.openxmlformats.org/officeDocument/2006/relationships/hyperlink" Target="https://www.centurylink.com/wholesale/clecs/negotiations.html" TargetMode="External" Id="Re1b1e36ae56a47ca" /><Relationship Type="http://schemas.openxmlformats.org/officeDocument/2006/relationships/hyperlink" Target="https://www.centurylink.com/wholesale/clecs/preordering.html" TargetMode="External" Id="Ra89117463b44413b" /><Relationship Type="http://schemas.openxmlformats.org/officeDocument/2006/relationships/hyperlink" Target="https://www.centurylink.com/wholesale/clecs/ordering.html" TargetMode="External" Id="Rf25b78a435cb4b7f" /><Relationship Type="http://schemas.openxmlformats.org/officeDocument/2006/relationships/hyperlink" Target="https://www.centurylink.com/wholesale/guides/sig/index.html" TargetMode="External" Id="Rae451c2efd404cc3" /><Relationship Type="http://schemas.openxmlformats.org/officeDocument/2006/relationships/hyperlink" Target="http://centurylink.com/disclosures/netdisclosure409.html" TargetMode="External" Id="R432f197e23244988" /><Relationship Type="http://schemas.openxmlformats.org/officeDocument/2006/relationships/hyperlink" Target="https://ease.lumen.com" TargetMode="External" Id="Rbb2b44c932ba4c08" /><Relationship Type="http://schemas.openxmlformats.org/officeDocument/2006/relationships/hyperlink" Target="https://www.centurylink.com/wholesale/clecs/ordering.html" TargetMode="External" Id="R986299d50e7c4bbd" /><Relationship Type="http://schemas.openxmlformats.org/officeDocument/2006/relationships/hyperlink" Target="https://www.centurylink.com/wholesale/pcat/lnp.html" TargetMode="External" Id="R87444efd6fd44954" /><Relationship Type="http://schemas.openxmlformats.org/officeDocument/2006/relationships/hyperlink" Target="https://www.centurylink.com/wholesale/pcat/whitepagedirlist.html" TargetMode="External" Id="R73219916fa6240a1" /><Relationship Type="http://schemas.openxmlformats.org/officeDocument/2006/relationships/hyperlink" Target="https://www.centurylink.com/wholesale/clecs/provisioning.html" TargetMode="External" Id="R8b5c88b332bb422e" /><Relationship Type="http://schemas.openxmlformats.org/officeDocument/2006/relationships/hyperlink" Target="https://www.centurylink.com/wholesale/guides/sig/index.html" TargetMode="External" Id="R47e59e616ea447ec" /><Relationship Type="http://schemas.openxmlformats.org/officeDocument/2006/relationships/hyperlink" Target="https://www.centurylink.com/wholesale/clecs/output.html" TargetMode="External" Id="Rd50b9c5f287b46e1" /><Relationship Type="http://schemas.openxmlformats.org/officeDocument/2006/relationships/hyperlink" Target="https://www.centurylink.com/wholesale/clecs/maintenance.html" TargetMode="External" Id="Re843b17f0d9f4933" /><Relationship Type="http://schemas.microsoft.com/office/2020/10/relationships/intelligence" Target="intelligence2.xml" Id="R626cf693007e40f8" /><Relationship Type="http://schemas.openxmlformats.org/officeDocument/2006/relationships/hyperlink" Target="https://www.centurylink.com/wholesale/clecs/lsog.html" TargetMode="External" Id="R80c58e25c3ba41d9" /><Relationship Type="http://schemas.openxmlformats.org/officeDocument/2006/relationships/hyperlink" Target="https://www.centurylink.com/wholesale/clecs/lsog.html" TargetMode="External" Id="Rc472383de7354b74" /><Relationship Type="http://schemas.openxmlformats.org/officeDocument/2006/relationships/hyperlink" Target="https://www.centurylink.com/wholesale/guides/sig/index.html" TargetMode="External" Id="R571b9c21a70747a2" /><Relationship Type="http://schemas.openxmlformats.org/officeDocument/2006/relationships/hyperlink" Target="https://www.centurylink.com/wholesale/pcat/911.html" TargetMode="External" Id="R64b308018cf34bd2" /><Relationship Type="http://schemas.openxmlformats.org/officeDocument/2006/relationships/hyperlink" Target="https://www.centurylink.com/wholesale/training/wbt_desc_lq101.html" TargetMode="External" Id="R4b7579a2398041c6" /><Relationship Type="http://schemas.openxmlformats.org/officeDocument/2006/relationships/hyperlink" Target="https://www.centurylink.com/wholesale/training/wbt_desc_lq101.html" TargetMode="External" Id="R670b1cb8a4074512" /><Relationship Type="http://schemas.openxmlformats.org/officeDocument/2006/relationships/hyperlink" Target="https://www.centurylink.com/wholesale/clecs/cris.html" TargetMode="External" Id="Ra951501ec4a14e87" /><Relationship Type="http://schemas.openxmlformats.org/officeDocument/2006/relationships/hyperlink" Target="https://www.centurylink.com/wholesale/clecs/ensemble.html" TargetMode="External" Id="R6bd033405a7a4812" /><Relationship Type="http://schemas.openxmlformats.org/officeDocument/2006/relationships/hyperlink" Target="https://www.centurylink.com/wholesale/pcat/voicedirasst.html" TargetMode="External" Id="R870a69d962544bd0" /><Relationship Type="http://schemas.openxmlformats.org/officeDocument/2006/relationships/hyperlink" Target="https://www.centurylink.com/wholesale/training/coursecatalog.html" TargetMode="External" Id="Rf1914ddcc12545da" /><Relationship Type="http://schemas.openxmlformats.org/officeDocument/2006/relationships/hyperlink" Target="https://www.centurylink.com/wholesale/clecs/customercontacts.html" TargetMode="External" Id="R3f8984289e1b45d9" /><Relationship Type="http://schemas.openxmlformats.org/officeDocument/2006/relationships/hyperlink" Target="http://centurylink.com/disclosures/netdisclosure414" TargetMode="External" Id="Rb933e0e79be3421e" /><Relationship Type="http://schemas.openxmlformats.org/officeDocument/2006/relationships/hyperlink" Target="https://www.centurylink.com/wholesale/pcat/lis.html" TargetMode="External" Id="Rbe9f59166f85429a" /><Relationship Type="http://schemas.openxmlformats.org/officeDocument/2006/relationships/hyperlink" Target="https://www.centurylink.com/wholesale/pcat/lnp.html" TargetMode="External" Id="Rba875d6369664654" /><Relationship Type="http://schemas.openxmlformats.org/officeDocument/2006/relationships/hyperlink" Target="http://www.centurylink.com/Pages/AboutUs/Legal/Tariffs/displayTariffLandingPage.html" TargetMode="External" Id="Rc692e7e2565940bb" /><Relationship Type="http://schemas.openxmlformats.org/officeDocument/2006/relationships/hyperlink" Target="https://www.centurylink.com/wholesale/pcat/usocfid.html" TargetMode="External" Id="R02d70e2f3e3a4e3c" /><Relationship Type="http://schemas.openxmlformats.org/officeDocument/2006/relationships/hyperlink" Target="http://www.centurylink.com/Pages/AboutUs/Legal/Tariffs/displayTariffLandingPage.html" TargetMode="External" Id="R978d1677871e4f8e" /><Relationship Type="http://schemas.openxmlformats.org/officeDocument/2006/relationships/hyperlink" Target="http://www.fcc.gov/wcb/cpd/Nanc/" TargetMode="External" Id="R5698503c4578465f" /><Relationship Type="http://schemas.openxmlformats.org/officeDocument/2006/relationships/hyperlink" Target="http://www.nena.org/" TargetMode="External" Id="R0b516a5a4b81442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D7DCE17D4F15449B74F51421FECD33" ma:contentTypeVersion="19" ma:contentTypeDescription="Create a new document." ma:contentTypeScope="" ma:versionID="da0ded6b79f9d3c341451390dd8c5d5c">
  <xsd:schema xmlns:xsd="http://www.w3.org/2001/XMLSchema" xmlns:xs="http://www.w3.org/2001/XMLSchema" xmlns:p="http://schemas.microsoft.com/office/2006/metadata/properties" xmlns:ns2="4f1e6409-95d6-4541-bc4e-f3aa991adaf1" xmlns:ns3="f112000f-d9ea-4dee-9727-e42cb853688f" xmlns:ns4="779d62b7-53ca-4b8b-ae0c-13b4232ed70a" targetNamespace="http://schemas.microsoft.com/office/2006/metadata/properties" ma:root="true" ma:fieldsID="421948deec00e32b2dc9c4acec88977f" ns2:_="" ns3:_="" ns4:_="">
    <xsd:import namespace="4f1e6409-95d6-4541-bc4e-f3aa991adaf1"/>
    <xsd:import namespace="f112000f-d9ea-4dee-9727-e42cb853688f"/>
    <xsd:import namespace="779d62b7-53ca-4b8b-ae0c-13b4232ed7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Associated_x0020_Test_x0020_Environment_x0028_s_x0029_" minOccurs="0"/>
                <xsd:element ref="ns2:Comment_x0028_s_x0029_"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e6409-95d6-4541-bc4e-f3aa991ad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ssociated_x0020_Test_x0020_Environment_x0028_s_x0029_" ma:index="19" nillable="true" ma:displayName="Associated Test Environment(s)" ma:default="TEST 1" ma:internalName="Associated_x0020_Test_x0020_Environment_x0028_s_x0029_" ma:requiredMultiChoice="true">
      <xsd:complexType>
        <xsd:complexContent>
          <xsd:extension base="dms:MultiChoiceFillIn">
            <xsd:sequence>
              <xsd:element name="Value" maxOccurs="unbounded" minOccurs="0" nillable="true">
                <xsd:simpleType>
                  <xsd:union memberTypes="dms:Text">
                    <xsd:simpleType>
                      <xsd:restriction base="dms:Choice">
                        <xsd:enumeration value="TEST 1"/>
                        <xsd:enumeration value="TEST 2"/>
                        <xsd:enumeration value="TEST 4"/>
                      </xsd:restriction>
                    </xsd:simpleType>
                  </xsd:union>
                </xsd:simpleType>
              </xsd:element>
            </xsd:sequence>
          </xsd:extension>
        </xsd:complexContent>
      </xsd:complexType>
    </xsd:element>
    <xsd:element name="Comment_x0028_s_x0029_" ma:index="20" nillable="true" ma:displayName="Comment(s)" ma:format="Dropdown" ma:internalName="Comment_x0028_s_x0029_">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a7fc65f-8ad8-433e-8663-d7a51d303f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12000f-d9ea-4dee-9727-e42cb85368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9d62b7-53ca-4b8b-ae0c-13b4232ed70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985312e-858d-41ee-976d-9ab9ceb3dfb7}" ma:internalName="TaxCatchAll" ma:showField="CatchAllData" ma:web="f112000f-d9ea-4dee-9727-e42cb85368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1e6409-95d6-4541-bc4e-f3aa991adaf1">
      <Terms xmlns="http://schemas.microsoft.com/office/infopath/2007/PartnerControls"/>
    </lcf76f155ced4ddcb4097134ff3c332f>
    <Associated_x0020_Test_x0020_Environment_x0028_s_x0029_ xmlns="4f1e6409-95d6-4541-bc4e-f3aa991adaf1">
      <Value>TEST 1</Value>
    </Associated_x0020_Test_x0020_Environment_x0028_s_x0029_>
    <TaxCatchAll xmlns="779d62b7-53ca-4b8b-ae0c-13b4232ed70a" xsi:nil="true"/>
    <Comment_x0028_s_x0029_ xmlns="4f1e6409-95d6-4541-bc4e-f3aa991adaf1" xsi:nil="true"/>
  </documentManagement>
</p:properties>
</file>

<file path=customXml/itemProps1.xml><?xml version="1.0" encoding="utf-8"?>
<ds:datastoreItem xmlns:ds="http://schemas.openxmlformats.org/officeDocument/2006/customXml" ds:itemID="{1CCFA3CA-88B7-4DCD-9602-A784D7CE2DA4}"/>
</file>

<file path=customXml/itemProps2.xml><?xml version="1.0" encoding="utf-8"?>
<ds:datastoreItem xmlns:ds="http://schemas.openxmlformats.org/officeDocument/2006/customXml" ds:itemID="{96FE1A78-6113-418B-9D08-0962B6E412FB}"/>
</file>

<file path=customXml/itemProps3.xml><?xml version="1.0" encoding="utf-8"?>
<ds:datastoreItem xmlns:ds="http://schemas.openxmlformats.org/officeDocument/2006/customXml" ds:itemID="{BFEE37A2-A983-4196-BC48-90B9CF8E74A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Paxton, Charles</dc:creator>
  <keywords/>
  <dc:description/>
  <lastModifiedBy>Paxton, Charles</lastModifiedBy>
  <revision>10</revision>
  <dcterms:created xsi:type="dcterms:W3CDTF">2024-01-31T16:16:00.0000000Z</dcterms:created>
  <dcterms:modified xsi:type="dcterms:W3CDTF">2024-04-24T16:24:24.5020473Z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0x0101008DD7DCE17D4F15449B74F51421FECD33</vt:lpwstr>
  </property>
  <property fmtid="{D5CDD505-2E9C-101B-9397-08002B2CF9AE}" pid="3" name="MediaServiceImageTags">
    <vt:lpwstr/>
  </property>
</Properties>
</file>